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4B1C" w14:textId="77777777" w:rsidR="00EF38F6" w:rsidRDefault="00EF38F6" w:rsidP="00BF51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 Light" w:hAnsi="Helvetica Neue Light" w:cs="Times"/>
        </w:rPr>
      </w:pPr>
    </w:p>
    <w:p w14:paraId="783FD576" w14:textId="77777777" w:rsidR="0038641E" w:rsidRDefault="00741136" w:rsidP="0074113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Gill Sans" w:hAnsi="Gill Sans" w:cs="Gill Sans"/>
          <w:b/>
          <w:sz w:val="28"/>
          <w:szCs w:val="28"/>
        </w:rPr>
      </w:pPr>
      <w:r w:rsidRPr="00741136">
        <w:rPr>
          <w:rFonts w:ascii="Gill Sans" w:hAnsi="Gill Sans" w:cs="Gill Sans" w:hint="cs"/>
          <w:b/>
          <w:sz w:val="28"/>
          <w:szCs w:val="28"/>
        </w:rPr>
        <w:t xml:space="preserve">Ages 7 – 11 </w:t>
      </w:r>
      <w:r w:rsidR="0038641E">
        <w:rPr>
          <w:rFonts w:ascii="Gill Sans" w:hAnsi="Gill Sans" w:cs="Gill Sans" w:hint="cs"/>
          <w:b/>
          <w:sz w:val="28"/>
          <w:szCs w:val="28"/>
        </w:rPr>
        <w:t>Years</w:t>
      </w:r>
    </w:p>
    <w:p w14:paraId="6A80A134" w14:textId="39A6D873" w:rsidR="00741136" w:rsidRPr="00741136" w:rsidRDefault="00BF51B5" w:rsidP="0074113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Gill Sans" w:hAnsi="Gill Sans" w:cs="Gill Sans"/>
          <w:b/>
          <w:sz w:val="20"/>
          <w:szCs w:val="20"/>
          <w:u w:val="single"/>
        </w:rPr>
      </w:pPr>
      <w:r w:rsidRPr="00741136">
        <w:rPr>
          <w:rFonts w:ascii="Gill Sans" w:hAnsi="Gill Sans" w:cs="Gill Sans" w:hint="cs"/>
          <w:b/>
          <w:sz w:val="28"/>
          <w:szCs w:val="28"/>
        </w:rPr>
        <w:t>L</w:t>
      </w:r>
      <w:r w:rsidR="005A101D">
        <w:rPr>
          <w:rFonts w:ascii="Gill Sans" w:hAnsi="Gill Sans" w:cs="Gill Sans" w:hint="cs"/>
          <w:b/>
          <w:sz w:val="28"/>
          <w:szCs w:val="28"/>
        </w:rPr>
        <w:t xml:space="preserve">esson </w:t>
      </w:r>
      <w:r w:rsidR="005A101D">
        <w:rPr>
          <w:rFonts w:ascii="Gill Sans" w:hAnsi="Gill Sans" w:cs="Gill Sans"/>
          <w:b/>
          <w:sz w:val="28"/>
          <w:szCs w:val="28"/>
        </w:rPr>
        <w:t>3</w:t>
      </w:r>
      <w:r w:rsidR="00741136" w:rsidRPr="00741136">
        <w:rPr>
          <w:rFonts w:ascii="Gill Sans" w:hAnsi="Gill Sans" w:cs="Gill Sans" w:hint="cs"/>
          <w:b/>
          <w:sz w:val="28"/>
          <w:szCs w:val="28"/>
        </w:rPr>
        <w:t xml:space="preserve"> </w:t>
      </w:r>
      <w:r w:rsidR="005A101D">
        <w:rPr>
          <w:rFonts w:ascii="Gill Sans" w:hAnsi="Gill Sans" w:cs="Gill Sans"/>
          <w:b/>
          <w:sz w:val="28"/>
          <w:szCs w:val="28"/>
        </w:rPr>
        <w:t>–</w:t>
      </w:r>
      <w:r w:rsidRPr="00741136">
        <w:rPr>
          <w:rFonts w:ascii="Gill Sans" w:hAnsi="Gill Sans" w:cs="Gill Sans" w:hint="cs"/>
          <w:b/>
          <w:sz w:val="28"/>
          <w:szCs w:val="28"/>
        </w:rPr>
        <w:t xml:space="preserve"> </w:t>
      </w:r>
      <w:r w:rsidR="005A101D">
        <w:rPr>
          <w:rFonts w:ascii="Gill Sans" w:hAnsi="Gill Sans" w:cs="Gill Sans"/>
          <w:b/>
          <w:sz w:val="28"/>
          <w:szCs w:val="28"/>
        </w:rPr>
        <w:t>Underwater Adventure</w:t>
      </w:r>
    </w:p>
    <w:p w14:paraId="681C1BC6" w14:textId="66BC13D2" w:rsidR="00BF51B5" w:rsidRPr="00741136" w:rsidRDefault="00BF51B5" w:rsidP="00741136">
      <w:pPr>
        <w:widowControl w:val="0"/>
        <w:autoSpaceDE w:val="0"/>
        <w:autoSpaceDN w:val="0"/>
        <w:adjustRightInd w:val="0"/>
        <w:spacing w:after="240" w:line="360" w:lineRule="atLeast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>Themes:</w:t>
      </w:r>
      <w:r w:rsidRPr="00741136">
        <w:rPr>
          <w:rFonts w:ascii="Gill Sans" w:hAnsi="Gill Sans" w:cs="Gill Sans" w:hint="cs"/>
          <w:sz w:val="20"/>
          <w:szCs w:val="20"/>
        </w:rPr>
        <w:t xml:space="preserve"> </w:t>
      </w:r>
      <w:r w:rsidR="00F169E3" w:rsidRPr="00F169E3">
        <w:rPr>
          <w:rFonts w:ascii="Gill Sans" w:hAnsi="Gill Sans" w:cs="Gill Sans"/>
          <w:sz w:val="20"/>
          <w:szCs w:val="20"/>
        </w:rPr>
        <w:t>The ecosystem of the sea, f</w:t>
      </w:r>
      <w:r w:rsidR="00F169E3">
        <w:rPr>
          <w:rFonts w:ascii="Gill Sans" w:hAnsi="Gill Sans" w:cs="Gill Sans"/>
          <w:sz w:val="20"/>
          <w:szCs w:val="20"/>
        </w:rPr>
        <w:t xml:space="preserve">ish moving in groups (schools). This lesson will </w:t>
      </w:r>
      <w:r w:rsidR="00F169E3" w:rsidRPr="00F169E3">
        <w:rPr>
          <w:rFonts w:ascii="Gill Sans" w:hAnsi="Gill Sans" w:cs="Gill Sans"/>
          <w:sz w:val="20"/>
          <w:szCs w:val="20"/>
        </w:rPr>
        <w:t xml:space="preserve">set up </w:t>
      </w:r>
      <w:r w:rsidR="00F169E3">
        <w:rPr>
          <w:rFonts w:ascii="Gill Sans" w:hAnsi="Gill Sans" w:cs="Gill Sans"/>
          <w:sz w:val="20"/>
          <w:szCs w:val="20"/>
        </w:rPr>
        <w:t xml:space="preserve">working in teams, </w:t>
      </w:r>
      <w:r w:rsidR="00F169E3" w:rsidRPr="00F169E3">
        <w:rPr>
          <w:rFonts w:ascii="Gill Sans" w:hAnsi="Gill Sans" w:cs="Gill Sans"/>
          <w:sz w:val="20"/>
          <w:szCs w:val="20"/>
        </w:rPr>
        <w:t>building trust, developing spatial awareness, problem</w:t>
      </w:r>
      <w:r w:rsidR="00F169E3">
        <w:rPr>
          <w:rFonts w:ascii="Gill Sans" w:hAnsi="Gill Sans" w:cs="Gill Sans"/>
          <w:sz w:val="20"/>
          <w:szCs w:val="20"/>
        </w:rPr>
        <w:t>-solving, leadership, and</w:t>
      </w:r>
      <w:r w:rsidR="00F169E3" w:rsidRPr="00F169E3">
        <w:rPr>
          <w:rFonts w:ascii="Gill Sans" w:hAnsi="Gill Sans" w:cs="Gill Sans"/>
          <w:sz w:val="20"/>
          <w:szCs w:val="20"/>
        </w:rPr>
        <w:t xml:space="preserve"> communication skills</w:t>
      </w:r>
    </w:p>
    <w:p w14:paraId="19625871" w14:textId="48F13D08" w:rsidR="00BF51B5" w:rsidRPr="00741136" w:rsidRDefault="00BF51B5" w:rsidP="00BF51B5">
      <w:pPr>
        <w:widowControl w:val="0"/>
        <w:autoSpaceDE w:val="0"/>
        <w:autoSpaceDN w:val="0"/>
        <w:adjustRightInd w:val="0"/>
        <w:spacing w:after="240" w:line="360" w:lineRule="atLeast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>Set up:</w:t>
      </w:r>
      <w:r w:rsidRPr="00741136">
        <w:rPr>
          <w:rFonts w:ascii="Gill Sans" w:hAnsi="Gill Sans" w:cs="Gill Sans" w:hint="cs"/>
          <w:sz w:val="20"/>
          <w:szCs w:val="20"/>
        </w:rPr>
        <w:t xml:space="preserve"> </w:t>
      </w:r>
      <w:r w:rsidR="00F169E3" w:rsidRPr="00F169E3">
        <w:rPr>
          <w:rFonts w:ascii="Gill Sans" w:hAnsi="Gill Sans" w:cs="Gill Sans"/>
          <w:sz w:val="20"/>
          <w:szCs w:val="20"/>
        </w:rPr>
        <w:t>What do you think of when you imagine the sea and what happens underwater? Link to curriculum topics that are being studi</w:t>
      </w:r>
      <w:r w:rsidR="00F169E3">
        <w:rPr>
          <w:rFonts w:ascii="Gill Sans" w:hAnsi="Gill Sans" w:cs="Gill Sans"/>
          <w:sz w:val="20"/>
          <w:szCs w:val="20"/>
        </w:rPr>
        <w:t xml:space="preserve">ed if appropriate and relevant; e.g. </w:t>
      </w:r>
      <w:r w:rsidR="00F169E3" w:rsidRPr="00F169E3">
        <w:rPr>
          <w:rFonts w:ascii="Gill Sans" w:hAnsi="Gill Sans" w:cs="Gill Sans"/>
          <w:sz w:val="20"/>
          <w:szCs w:val="20"/>
        </w:rPr>
        <w:t>water cycle</w:t>
      </w:r>
      <w:r w:rsidR="00F169E3">
        <w:rPr>
          <w:rFonts w:ascii="Gill Sans" w:hAnsi="Gill Sans" w:cs="Gill Sans"/>
          <w:sz w:val="20"/>
          <w:szCs w:val="20"/>
        </w:rPr>
        <w:t>s</w:t>
      </w:r>
      <w:r w:rsidR="00F169E3" w:rsidRPr="00F169E3">
        <w:rPr>
          <w:rFonts w:ascii="Gill Sans" w:hAnsi="Gill Sans" w:cs="Gill Sans"/>
          <w:sz w:val="20"/>
          <w:szCs w:val="20"/>
        </w:rPr>
        <w:t>, the sea, how icebergs form etc.</w:t>
      </w:r>
    </w:p>
    <w:p w14:paraId="6CE7B4E6" w14:textId="22DAFAAE" w:rsidR="00BF51B5" w:rsidRPr="00741136" w:rsidRDefault="00BF51B5" w:rsidP="00BF51B5">
      <w:pPr>
        <w:widowControl w:val="0"/>
        <w:autoSpaceDE w:val="0"/>
        <w:autoSpaceDN w:val="0"/>
        <w:adjustRightInd w:val="0"/>
        <w:spacing w:after="240" w:line="360" w:lineRule="atLeast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>Key Words:</w:t>
      </w:r>
      <w:r w:rsidR="004775B5">
        <w:rPr>
          <w:rFonts w:ascii="Gill Sans" w:hAnsi="Gill Sans" w:cs="Gill Sans" w:hint="cs"/>
          <w:sz w:val="20"/>
          <w:szCs w:val="20"/>
        </w:rPr>
        <w:t xml:space="preserve"> </w:t>
      </w:r>
      <w:r w:rsidR="00F169E3" w:rsidRPr="00F169E3">
        <w:rPr>
          <w:rFonts w:ascii="Gill Sans" w:hAnsi="Gill Sans" w:cs="Gill Sans"/>
          <w:sz w:val="20"/>
          <w:szCs w:val="20"/>
        </w:rPr>
        <w:t xml:space="preserve">Sea, underwater, fish, schools of fish, icebergs, melting, waves </w:t>
      </w:r>
    </w:p>
    <w:p w14:paraId="5EB942BF" w14:textId="77777777" w:rsidR="00F169E3" w:rsidRDefault="00BF51B5" w:rsidP="00F169E3">
      <w:pPr>
        <w:widowControl w:val="0"/>
        <w:autoSpaceDE w:val="0"/>
        <w:autoSpaceDN w:val="0"/>
        <w:adjustRightInd w:val="0"/>
        <w:spacing w:after="240" w:line="360" w:lineRule="atLeast"/>
        <w:rPr>
          <w:rFonts w:ascii="Gill Sans" w:hAnsi="Gill Sans" w:cs="Gill Sans"/>
          <w:b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>Visual resource suggestions from YouTube/Google Images:</w:t>
      </w:r>
    </w:p>
    <w:p w14:paraId="4DBF0B49" w14:textId="77777777" w:rsidR="00F169E3" w:rsidRDefault="00F169E3" w:rsidP="00F169E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F169E3">
        <w:rPr>
          <w:rFonts w:ascii="Gill Sans" w:hAnsi="Gill Sans" w:cs="Gill Sans"/>
          <w:sz w:val="20"/>
          <w:szCs w:val="20"/>
        </w:rPr>
        <w:t>School</w:t>
      </w:r>
      <w:r>
        <w:rPr>
          <w:rFonts w:ascii="Gill Sans" w:hAnsi="Gill Sans" w:cs="Gill Sans"/>
          <w:sz w:val="20"/>
          <w:szCs w:val="20"/>
        </w:rPr>
        <w:t>s</w:t>
      </w:r>
      <w:r w:rsidRPr="00F169E3">
        <w:rPr>
          <w:rFonts w:ascii="Gill Sans" w:hAnsi="Gill Sans" w:cs="Gill Sans"/>
          <w:sz w:val="20"/>
          <w:szCs w:val="20"/>
        </w:rPr>
        <w:t xml:space="preserve"> of fish</w:t>
      </w:r>
      <w:r>
        <w:rPr>
          <w:rFonts w:ascii="Gill Sans" w:hAnsi="Gill Sans" w:cs="Gill Sans"/>
          <w:sz w:val="20"/>
          <w:szCs w:val="20"/>
        </w:rPr>
        <w:t xml:space="preserve">: </w:t>
      </w:r>
    </w:p>
    <w:p w14:paraId="15EFEDAA" w14:textId="2807C937" w:rsidR="00F169E3" w:rsidRPr="00F169E3" w:rsidRDefault="005460E0" w:rsidP="00F169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ascii="Gill Sans" w:hAnsi="Gill Sans" w:cs="Gill Sans"/>
          <w:sz w:val="20"/>
          <w:szCs w:val="20"/>
        </w:rPr>
      </w:pPr>
      <w:hyperlink r:id="rId7" w:history="1">
        <w:r w:rsidR="00F169E3" w:rsidRPr="00F169E3">
          <w:rPr>
            <w:rStyle w:val="Hyperlink"/>
            <w:rFonts w:ascii="Gill Sans" w:hAnsi="Gill Sans" w:cs="Gill Sans"/>
            <w:sz w:val="20"/>
            <w:szCs w:val="20"/>
          </w:rPr>
          <w:t>https://www.youtube.com/watch?v=YSfaeHlyeN8</w:t>
        </w:r>
      </w:hyperlink>
    </w:p>
    <w:p w14:paraId="3086B577" w14:textId="3360AB5C" w:rsidR="00F169E3" w:rsidRDefault="005460E0" w:rsidP="00F169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ascii="Gill Sans" w:hAnsi="Gill Sans" w:cs="Gill Sans"/>
          <w:sz w:val="20"/>
          <w:szCs w:val="20"/>
        </w:rPr>
      </w:pPr>
      <w:hyperlink r:id="rId8" w:history="1">
        <w:r w:rsidR="00F169E3" w:rsidRPr="00375FC7">
          <w:rPr>
            <w:rStyle w:val="Hyperlink"/>
            <w:rFonts w:ascii="Gill Sans" w:hAnsi="Gill Sans" w:cs="Gill Sans"/>
            <w:sz w:val="20"/>
            <w:szCs w:val="20"/>
          </w:rPr>
          <w:t>https://www.youtube.com/watch?v=Uit1eb3ucXc</w:t>
        </w:r>
      </w:hyperlink>
    </w:p>
    <w:p w14:paraId="62BA66F0" w14:textId="77777777" w:rsidR="00F169E3" w:rsidRPr="00F169E3" w:rsidRDefault="00F169E3" w:rsidP="00F169E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left="221" w:hanging="221"/>
        <w:rPr>
          <w:rFonts w:ascii="MS Gothic" w:eastAsia="MS Gothic" w:hAnsi="MS Gothic" w:cs="MS Gothic"/>
          <w:sz w:val="20"/>
          <w:szCs w:val="20"/>
        </w:rPr>
      </w:pPr>
      <w:r w:rsidRPr="00F169E3">
        <w:rPr>
          <w:rFonts w:ascii="Gill Sans" w:hAnsi="Gill Sans" w:cs="Gill Sans"/>
          <w:sz w:val="20"/>
          <w:szCs w:val="20"/>
        </w:rPr>
        <w:t>Icebergs</w:t>
      </w:r>
    </w:p>
    <w:p w14:paraId="634D2588" w14:textId="6BB6B34F" w:rsidR="00BF51B5" w:rsidRPr="00F169E3" w:rsidRDefault="00F169E3" w:rsidP="00F169E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left="221" w:hanging="221"/>
        <w:rPr>
          <w:rFonts w:ascii="MS Gothic" w:eastAsia="MS Gothic" w:hAnsi="MS Gothic" w:cs="MS Gothic"/>
          <w:sz w:val="20"/>
          <w:szCs w:val="20"/>
        </w:rPr>
      </w:pPr>
      <w:r w:rsidRPr="00F169E3">
        <w:rPr>
          <w:rFonts w:ascii="Gill Sans" w:hAnsi="Gill Sans" w:cs="Gill Sans"/>
          <w:sz w:val="20"/>
          <w:szCs w:val="20"/>
        </w:rPr>
        <w:t>Waves</w:t>
      </w:r>
      <w:r>
        <w:rPr>
          <w:rFonts w:ascii="Gill Sans" w:hAnsi="Gill Sans" w:cs="Gill Sans"/>
          <w:sz w:val="20"/>
          <w:szCs w:val="20"/>
        </w:rPr>
        <w:t>:</w:t>
      </w:r>
      <w:r w:rsidRPr="00F169E3">
        <w:rPr>
          <w:rFonts w:ascii="Gill Sans" w:hAnsi="Gill Sans" w:cs="Gill Sans"/>
          <w:sz w:val="20"/>
          <w:szCs w:val="20"/>
        </w:rPr>
        <w:t xml:space="preserve"> small</w:t>
      </w:r>
      <w:r>
        <w:rPr>
          <w:rFonts w:ascii="Gill Sans" w:hAnsi="Gill Sans" w:cs="Gill Sans"/>
          <w:sz w:val="20"/>
          <w:szCs w:val="20"/>
        </w:rPr>
        <w:t xml:space="preserve"> ripples</w:t>
      </w:r>
      <w:r w:rsidRPr="00F169E3">
        <w:rPr>
          <w:rFonts w:ascii="Gill Sans" w:hAnsi="Gill Sans" w:cs="Gill Sans"/>
          <w:sz w:val="20"/>
          <w:szCs w:val="20"/>
        </w:rPr>
        <w:t>, strong currents, tidal, tsunami</w:t>
      </w:r>
    </w:p>
    <w:p w14:paraId="5B09D49C" w14:textId="77777777" w:rsidR="00F169E3" w:rsidRPr="00F169E3" w:rsidRDefault="00F169E3" w:rsidP="00F169E3">
      <w:pPr>
        <w:pStyle w:val="ListParagraph"/>
        <w:widowControl w:val="0"/>
        <w:autoSpaceDE w:val="0"/>
        <w:autoSpaceDN w:val="0"/>
        <w:adjustRightInd w:val="0"/>
        <w:ind w:left="360"/>
        <w:rPr>
          <w:rFonts w:ascii="MS Gothic" w:eastAsia="MS Gothic" w:hAnsi="MS Gothic" w:cs="MS Gothic"/>
          <w:sz w:val="20"/>
          <w:szCs w:val="20"/>
        </w:rPr>
      </w:pPr>
    </w:p>
    <w:p w14:paraId="21A5BF5B" w14:textId="77777777" w:rsidR="00BF51B5" w:rsidRPr="00741136" w:rsidRDefault="00BF51B5" w:rsidP="00F169E3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sz w:val="20"/>
          <w:szCs w:val="20"/>
        </w:rPr>
      </w:pPr>
      <w:r w:rsidRPr="00741136">
        <w:rPr>
          <w:rFonts w:ascii="Gill Sans" w:hAnsi="Gill Sans" w:cs="Gill Sans" w:hint="cs"/>
          <w:b/>
          <w:sz w:val="20"/>
          <w:szCs w:val="20"/>
        </w:rPr>
        <w:t xml:space="preserve">Top Teaching Tips: </w:t>
      </w:r>
    </w:p>
    <w:p w14:paraId="41A7E7AC" w14:textId="77777777" w:rsidR="00F169E3" w:rsidRDefault="00BF51B5" w:rsidP="00F169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sz w:val="20"/>
          <w:szCs w:val="20"/>
        </w:rPr>
        <w:t> </w:t>
      </w:r>
    </w:p>
    <w:p w14:paraId="6EAABD94" w14:textId="232E48B4" w:rsidR="00BF51B5" w:rsidRPr="00741136" w:rsidRDefault="00BF51B5" w:rsidP="00F169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sz w:val="20"/>
          <w:szCs w:val="20"/>
        </w:rPr>
        <w:t xml:space="preserve">Make sure that students are still </w:t>
      </w:r>
      <w:r w:rsidR="00741136">
        <w:rPr>
          <w:rFonts w:ascii="Gill Sans" w:hAnsi="Gill Sans" w:cs="Gill Sans"/>
          <w:sz w:val="20"/>
          <w:szCs w:val="20"/>
        </w:rPr>
        <w:t xml:space="preserve">and calm </w:t>
      </w:r>
      <w:r w:rsidRPr="00741136">
        <w:rPr>
          <w:rFonts w:ascii="Gill Sans" w:hAnsi="Gill Sans" w:cs="Gill Sans" w:hint="cs"/>
          <w:sz w:val="20"/>
          <w:szCs w:val="20"/>
        </w:rPr>
        <w:t>before they start an</w:t>
      </w:r>
      <w:r w:rsidR="00741136">
        <w:rPr>
          <w:rFonts w:ascii="Gill Sans" w:hAnsi="Gill Sans" w:cs="Gill Sans" w:hint="cs"/>
          <w:sz w:val="20"/>
          <w:szCs w:val="20"/>
        </w:rPr>
        <w:t xml:space="preserve">y movement; this discipline </w:t>
      </w:r>
      <w:r w:rsidRPr="00741136">
        <w:rPr>
          <w:rFonts w:ascii="Gill Sans" w:hAnsi="Gill Sans" w:cs="Gill Sans" w:hint="cs"/>
          <w:sz w:val="20"/>
          <w:szCs w:val="20"/>
        </w:rPr>
        <w:t>echoes professional dancer</w:t>
      </w:r>
      <w:r w:rsidR="00741136">
        <w:rPr>
          <w:rFonts w:ascii="Gill Sans" w:hAnsi="Gill Sans" w:cs="Gill Sans"/>
          <w:sz w:val="20"/>
          <w:szCs w:val="20"/>
        </w:rPr>
        <w:t xml:space="preserve"> </w:t>
      </w:r>
      <w:r w:rsidRPr="00741136">
        <w:rPr>
          <w:rFonts w:ascii="Gill Sans" w:hAnsi="Gill Sans" w:cs="Gill Sans" w:hint="cs"/>
          <w:sz w:val="20"/>
          <w:szCs w:val="20"/>
        </w:rPr>
        <w:t xml:space="preserve">practice </w:t>
      </w:r>
      <w:r w:rsidRPr="0074113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7CB5AFFC" w14:textId="1CB20A4D" w:rsidR="00741136" w:rsidRDefault="00BF51B5" w:rsidP="00F169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sz w:val="20"/>
          <w:szCs w:val="20"/>
        </w:rPr>
        <w:t>Try to discourage</w:t>
      </w:r>
      <w:r w:rsidR="00741136">
        <w:rPr>
          <w:rFonts w:ascii="Gill Sans" w:hAnsi="Gill Sans" w:cs="Gill Sans"/>
          <w:sz w:val="20"/>
          <w:szCs w:val="20"/>
        </w:rPr>
        <w:t xml:space="preserve"> fidgeting wait for the group to be focused before commencing the </w:t>
      </w:r>
      <w:r w:rsidRPr="00741136">
        <w:rPr>
          <w:rFonts w:ascii="Gill Sans" w:hAnsi="Gill Sans" w:cs="Gill Sans" w:hint="cs"/>
          <w:sz w:val="20"/>
          <w:szCs w:val="20"/>
        </w:rPr>
        <w:t>sequences</w:t>
      </w:r>
      <w:r w:rsidR="00741136">
        <w:rPr>
          <w:rFonts w:ascii="Gill Sans" w:hAnsi="Gill Sans" w:cs="Gill Sans"/>
          <w:sz w:val="20"/>
          <w:szCs w:val="20"/>
        </w:rPr>
        <w:t>.</w:t>
      </w:r>
    </w:p>
    <w:p w14:paraId="21EBB48A" w14:textId="2BB292C7" w:rsidR="00BF51B5" w:rsidRPr="00741136" w:rsidRDefault="00BF51B5" w:rsidP="00F169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sz w:val="20"/>
          <w:szCs w:val="20"/>
        </w:rPr>
        <w:t>Encourage making the movement as big as possible. This won’t always be the quality you want creatively but it will help initia</w:t>
      </w:r>
      <w:r w:rsidR="00741136" w:rsidRPr="00741136">
        <w:rPr>
          <w:rFonts w:ascii="Gill Sans" w:hAnsi="Gill Sans" w:cs="Gill Sans" w:hint="cs"/>
          <w:sz w:val="20"/>
          <w:szCs w:val="20"/>
        </w:rPr>
        <w:t>lly to get the students in tune</w:t>
      </w:r>
      <w:r w:rsidR="00741136" w:rsidRPr="00741136">
        <w:rPr>
          <w:rFonts w:ascii="Gill Sans" w:hAnsi="Gill Sans" w:cs="Gill Sans"/>
          <w:sz w:val="20"/>
          <w:szCs w:val="20"/>
        </w:rPr>
        <w:t xml:space="preserve"> </w:t>
      </w:r>
      <w:r w:rsidRPr="00741136">
        <w:rPr>
          <w:rFonts w:ascii="Gill Sans" w:hAnsi="Gill Sans" w:cs="Gill Sans" w:hint="cs"/>
          <w:sz w:val="20"/>
          <w:szCs w:val="20"/>
        </w:rPr>
        <w:t xml:space="preserve">with their bodies and commit to their movement choices. </w:t>
      </w:r>
      <w:r w:rsidRPr="0074113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A79CE39" w14:textId="77D4AC11" w:rsidR="00BF51B5" w:rsidRPr="00741136" w:rsidRDefault="00BF51B5" w:rsidP="00F169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sz w:val="20"/>
          <w:szCs w:val="20"/>
        </w:rPr>
        <w:t xml:space="preserve">Encourage students </w:t>
      </w:r>
      <w:r w:rsidR="00F169E3">
        <w:rPr>
          <w:rFonts w:ascii="Gill Sans" w:hAnsi="Gill Sans" w:cs="Gill Sans" w:hint="cs"/>
          <w:sz w:val="20"/>
          <w:szCs w:val="20"/>
        </w:rPr>
        <w:t>to look up when they are practi</w:t>
      </w:r>
      <w:r w:rsidR="00F169E3">
        <w:rPr>
          <w:rFonts w:ascii="Gill Sans" w:hAnsi="Gill Sans" w:cs="Gill Sans"/>
          <w:sz w:val="20"/>
          <w:szCs w:val="20"/>
        </w:rPr>
        <w:t>s</w:t>
      </w:r>
      <w:r w:rsidRPr="00741136">
        <w:rPr>
          <w:rFonts w:ascii="Gill Sans" w:hAnsi="Gill Sans" w:cs="Gill Sans" w:hint="cs"/>
          <w:sz w:val="20"/>
          <w:szCs w:val="20"/>
        </w:rPr>
        <w:t xml:space="preserve">ing their sequences; this will help develop performance skills </w:t>
      </w:r>
      <w:r w:rsidRPr="0074113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DE95478" w14:textId="6E020E4A" w:rsidR="00BF51B5" w:rsidRPr="00741136" w:rsidRDefault="00BF51B5" w:rsidP="00F169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rPr>
          <w:rFonts w:ascii="Gill Sans" w:hAnsi="Gill Sans" w:cs="Gill Sans"/>
          <w:sz w:val="20"/>
          <w:szCs w:val="20"/>
        </w:rPr>
      </w:pPr>
      <w:r w:rsidRPr="00741136">
        <w:rPr>
          <w:rFonts w:ascii="Gill Sans" w:hAnsi="Gill Sans" w:cs="Gill Sans" w:hint="cs"/>
          <w:sz w:val="20"/>
          <w:szCs w:val="20"/>
        </w:rPr>
        <w:t xml:space="preserve">The students </w:t>
      </w:r>
      <w:r w:rsidR="00741136">
        <w:rPr>
          <w:rFonts w:ascii="Gill Sans" w:hAnsi="Gill Sans" w:cs="Gill Sans"/>
          <w:sz w:val="20"/>
          <w:szCs w:val="20"/>
        </w:rPr>
        <w:t xml:space="preserve">may </w:t>
      </w:r>
      <w:r w:rsidRPr="00741136">
        <w:rPr>
          <w:rFonts w:ascii="Gill Sans" w:hAnsi="Gill Sans" w:cs="Gill Sans" w:hint="cs"/>
          <w:sz w:val="20"/>
          <w:szCs w:val="20"/>
        </w:rPr>
        <w:t>want to talk about their movement ch</w:t>
      </w:r>
      <w:r w:rsidR="00741136">
        <w:rPr>
          <w:rFonts w:ascii="Gill Sans" w:hAnsi="Gill Sans" w:cs="Gill Sans" w:hint="cs"/>
          <w:sz w:val="20"/>
          <w:szCs w:val="20"/>
        </w:rPr>
        <w:t>oices</w:t>
      </w:r>
      <w:r w:rsidRPr="00741136">
        <w:rPr>
          <w:rFonts w:ascii="Gill Sans" w:hAnsi="Gill Sans" w:cs="Gill Sans" w:hint="cs"/>
          <w:sz w:val="20"/>
          <w:szCs w:val="20"/>
        </w:rPr>
        <w:t>.</w:t>
      </w:r>
      <w:r w:rsidR="00741136">
        <w:rPr>
          <w:rFonts w:ascii="Gill Sans" w:hAnsi="Gill Sans" w:cs="Gill Sans"/>
          <w:sz w:val="20"/>
          <w:szCs w:val="20"/>
        </w:rPr>
        <w:t xml:space="preserve"> This can help the students to think creatively, but make sure you don’t allow the talking and analysis to go on too long and </w:t>
      </w:r>
      <w:r w:rsidRPr="00741136">
        <w:rPr>
          <w:rFonts w:ascii="Gill Sans" w:hAnsi="Gill Sans" w:cs="Gill Sans" w:hint="cs"/>
          <w:sz w:val="20"/>
          <w:szCs w:val="20"/>
        </w:rPr>
        <w:t xml:space="preserve">disrupt the creative flow. </w:t>
      </w:r>
      <w:r w:rsidRPr="00741136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B5A71C8" w14:textId="77777777" w:rsidR="00976E5D" w:rsidRPr="00741136" w:rsidRDefault="005460E0">
      <w:pPr>
        <w:rPr>
          <w:rFonts w:ascii="Gill Sans" w:hAnsi="Gill Sans" w:cs="Gill Sans"/>
        </w:rPr>
      </w:pPr>
    </w:p>
    <w:p w14:paraId="37CBFEF7" w14:textId="77777777" w:rsidR="00BF51B5" w:rsidRDefault="00BF51B5">
      <w:pPr>
        <w:rPr>
          <w:rFonts w:ascii="Helvetica Neue Light" w:hAnsi="Helvetica Neue Light"/>
        </w:rPr>
      </w:pPr>
    </w:p>
    <w:p w14:paraId="2801267E" w14:textId="77777777" w:rsidR="00BF51B5" w:rsidRDefault="00BF51B5">
      <w:pPr>
        <w:rPr>
          <w:rFonts w:ascii="Helvetica Neue Light" w:hAnsi="Helvetica Neue Light"/>
        </w:rPr>
      </w:pPr>
    </w:p>
    <w:tbl>
      <w:tblPr>
        <w:tblStyle w:val="TableGrid"/>
        <w:tblpPr w:leftFromText="180" w:rightFromText="180" w:vertAnchor="page" w:horzAnchor="page" w:tblpX="1249" w:tblpY="1985"/>
        <w:tblW w:w="13462" w:type="dxa"/>
        <w:tblLook w:val="04A0" w:firstRow="1" w:lastRow="0" w:firstColumn="1" w:lastColumn="0" w:noHBand="0" w:noVBand="1"/>
      </w:tblPr>
      <w:tblGrid>
        <w:gridCol w:w="1761"/>
        <w:gridCol w:w="1656"/>
        <w:gridCol w:w="5812"/>
        <w:gridCol w:w="4233"/>
      </w:tblGrid>
      <w:tr w:rsidR="0058444C" w:rsidRPr="00873132" w14:paraId="4880E67C" w14:textId="77777777" w:rsidTr="00140CE0">
        <w:trPr>
          <w:trHeight w:val="1413"/>
        </w:trPr>
        <w:tc>
          <w:tcPr>
            <w:tcW w:w="1761" w:type="dxa"/>
            <w:shd w:val="solid" w:color="auto" w:fill="auto"/>
          </w:tcPr>
          <w:p w14:paraId="4F2E84AB" w14:textId="5F5A86ED" w:rsidR="0058444C" w:rsidRPr="00741136" w:rsidRDefault="00F169E3" w:rsidP="00140CE0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>Lesson 3</w:t>
            </w:r>
            <w:r w:rsidR="00A62868">
              <w:rPr>
                <w:rFonts w:ascii="Gill Sans" w:hAnsi="Gill Sans" w:cs="Gill Sans"/>
                <w:sz w:val="20"/>
                <w:szCs w:val="20"/>
                <w:lang w:val="en-US"/>
              </w:rPr>
              <w:t>: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br/>
              <w:t xml:space="preserve">Underwater Adventure </w:t>
            </w:r>
          </w:p>
        </w:tc>
        <w:tc>
          <w:tcPr>
            <w:tcW w:w="1656" w:type="dxa"/>
          </w:tcPr>
          <w:p w14:paraId="05C11540" w14:textId="5B58ECEC" w:rsidR="004775B5" w:rsidRDefault="004775B5" w:rsidP="00140CE0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Recommended age group: </w:t>
            </w:r>
          </w:p>
          <w:p w14:paraId="7D860E2B" w14:textId="77777777" w:rsidR="004775B5" w:rsidRDefault="004775B5" w:rsidP="00140CE0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C52E649" w14:textId="4FA84738" w:rsidR="008B6E07" w:rsidRPr="00741136" w:rsidRDefault="00741136" w:rsidP="00140CE0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7 – 11 Years </w:t>
            </w:r>
          </w:p>
        </w:tc>
        <w:tc>
          <w:tcPr>
            <w:tcW w:w="5812" w:type="dxa"/>
          </w:tcPr>
          <w:p w14:paraId="7833700E" w14:textId="77777777" w:rsidR="008B6E07" w:rsidRPr="00741136" w:rsidRDefault="0058444C" w:rsidP="00140CE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Learning Outcomes: Students will: - </w:t>
            </w:r>
          </w:p>
          <w:p w14:paraId="13D96788" w14:textId="685ECFA8" w:rsidR="0058444C" w:rsidRPr="00741136" w:rsidRDefault="0058444C" w:rsidP="00140CE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Respond creatively to four set movement tasks </w:t>
            </w:r>
          </w:p>
          <w:p w14:paraId="16657E63" w14:textId="77777777" w:rsidR="0058444C" w:rsidRPr="00741136" w:rsidRDefault="0058444C" w:rsidP="00140CE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Work in pairs to create a short sequence of movement </w:t>
            </w:r>
          </w:p>
          <w:p w14:paraId="4EAE555C" w14:textId="396827CF" w:rsidR="0058444C" w:rsidRPr="00741136" w:rsidRDefault="0058444C" w:rsidP="00140CE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Work independently </w:t>
            </w:r>
            <w:r w:rsidR="00F169E3">
              <w:rPr>
                <w:rFonts w:ascii="Gill Sans" w:hAnsi="Gill Sans" w:cs="Gill Sans"/>
                <w:sz w:val="20"/>
                <w:szCs w:val="20"/>
              </w:rPr>
              <w:t xml:space="preserve">and in pairs to </w:t>
            </w:r>
            <w:r w:rsidR="00F169E3">
              <w:rPr>
                <w:rFonts w:ascii="Gill Sans" w:hAnsi="Gill Sans" w:cs="Gill Sans" w:hint="cs"/>
                <w:sz w:val="20"/>
                <w:szCs w:val="20"/>
              </w:rPr>
              <w:t xml:space="preserve">create </w:t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>short phrase</w:t>
            </w:r>
            <w:r w:rsidR="00F169E3">
              <w:rPr>
                <w:rFonts w:ascii="Gill Sans" w:hAnsi="Gill Sans" w:cs="Gill Sans"/>
                <w:sz w:val="20"/>
                <w:szCs w:val="20"/>
              </w:rPr>
              <w:t>s</w:t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  <w:p w14:paraId="4F6106F5" w14:textId="65C9C5C5" w:rsidR="0058444C" w:rsidRPr="00CD6674" w:rsidRDefault="0058444C" w:rsidP="00140CE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>Observe how tasks can be assembled to make a piece</w:t>
            </w:r>
          </w:p>
        </w:tc>
        <w:tc>
          <w:tcPr>
            <w:tcW w:w="4233" w:type="dxa"/>
          </w:tcPr>
          <w:p w14:paraId="3E6F223A" w14:textId="1FF8AFA6" w:rsidR="0058444C" w:rsidRPr="00741136" w:rsidRDefault="0058444C" w:rsidP="00140CE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Gill Sans" w:hAnsi="Gill Sans" w:cs="Gill Sans"/>
                <w:sz w:val="20"/>
                <w:szCs w:val="20"/>
              </w:rPr>
            </w:pP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Suggestions: </w:t>
            </w:r>
            <w:r w:rsidR="008B6E07" w:rsidRPr="00741136">
              <w:rPr>
                <w:rFonts w:ascii="Gill Sans" w:hAnsi="Gill Sans" w:cs="Gill Sans" w:hint="cs"/>
                <w:sz w:val="20"/>
                <w:szCs w:val="20"/>
              </w:rPr>
              <w:br/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Time permitting, try to film the </w:t>
            </w:r>
            <w:r w:rsidR="00F169E3">
              <w:rPr>
                <w:rFonts w:ascii="Gill Sans" w:hAnsi="Gill Sans" w:cs="Gill Sans" w:hint="cs"/>
                <w:sz w:val="20"/>
                <w:szCs w:val="20"/>
              </w:rPr>
              <w:t>student</w:t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>s</w:t>
            </w:r>
            <w:r w:rsidR="00F169E3">
              <w:rPr>
                <w:rFonts w:ascii="Gill Sans" w:hAnsi="Gill Sans" w:cs="Gill Sans"/>
                <w:sz w:val="20"/>
                <w:szCs w:val="20"/>
              </w:rPr>
              <w:t>’</w:t>
            </w:r>
            <w:r w:rsidRPr="00741136">
              <w:rPr>
                <w:rFonts w:ascii="Gill Sans" w:hAnsi="Gill Sans" w:cs="Gill Sans" w:hint="cs"/>
                <w:sz w:val="20"/>
                <w:szCs w:val="20"/>
              </w:rPr>
              <w:t xml:space="preserve"> own sequences so that you can refer back to these when assembling a piece.</w:t>
            </w:r>
          </w:p>
        </w:tc>
      </w:tr>
    </w:tbl>
    <w:p w14:paraId="1416ED9B" w14:textId="77777777" w:rsidR="00BF51B5" w:rsidRDefault="00BF51B5">
      <w:pPr>
        <w:rPr>
          <w:rFonts w:ascii="Helvetica Neue Light" w:hAnsi="Helvetica Neue Light"/>
          <w:sz w:val="20"/>
          <w:szCs w:val="20"/>
        </w:rPr>
      </w:pPr>
    </w:p>
    <w:p w14:paraId="4EA5FC85" w14:textId="12299586" w:rsidR="00BF51B5" w:rsidRPr="00873132" w:rsidRDefault="00BF51B5">
      <w:pPr>
        <w:rPr>
          <w:rFonts w:ascii="Helvetica Neue Light" w:hAnsi="Helvetica Neue Light"/>
          <w:sz w:val="20"/>
          <w:szCs w:val="20"/>
        </w:rPr>
      </w:pPr>
    </w:p>
    <w:tbl>
      <w:tblPr>
        <w:tblStyle w:val="TableGrid"/>
        <w:tblW w:w="13467" w:type="dxa"/>
        <w:tblInd w:w="-147" w:type="dxa"/>
        <w:tblLook w:val="04A0" w:firstRow="1" w:lastRow="0" w:firstColumn="1" w:lastColumn="0" w:noHBand="0" w:noVBand="1"/>
      </w:tblPr>
      <w:tblGrid>
        <w:gridCol w:w="1073"/>
        <w:gridCol w:w="3889"/>
        <w:gridCol w:w="2551"/>
        <w:gridCol w:w="2694"/>
        <w:gridCol w:w="3260"/>
      </w:tblGrid>
      <w:tr w:rsidR="00EF38F6" w:rsidRPr="00873132" w14:paraId="73C3386D" w14:textId="77777777" w:rsidTr="007E3E2B">
        <w:trPr>
          <w:trHeight w:val="332"/>
        </w:trPr>
        <w:tc>
          <w:tcPr>
            <w:tcW w:w="1073" w:type="dxa"/>
            <w:shd w:val="clear" w:color="auto" w:fill="000000" w:themeFill="text1"/>
          </w:tcPr>
          <w:p w14:paraId="50D55069" w14:textId="77777777" w:rsidR="00EF38F6" w:rsidRPr="003D5840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3D5840">
              <w:rPr>
                <w:rFonts w:ascii="Gill Sans" w:hAnsi="Gill Sans" w:cs="Gill Sans" w:hint="cs"/>
                <w:sz w:val="20"/>
                <w:szCs w:val="20"/>
              </w:rPr>
              <w:t xml:space="preserve">Activity </w:t>
            </w:r>
          </w:p>
        </w:tc>
        <w:tc>
          <w:tcPr>
            <w:tcW w:w="3889" w:type="dxa"/>
            <w:shd w:val="clear" w:color="auto" w:fill="000000" w:themeFill="text1"/>
          </w:tcPr>
          <w:p w14:paraId="227A9AAC" w14:textId="77777777" w:rsidR="00EF38F6" w:rsidRPr="003D5840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3D5840">
              <w:rPr>
                <w:rFonts w:ascii="Gill Sans" w:hAnsi="Gill Sans" w:cs="Gill Sans" w:hint="cs"/>
                <w:sz w:val="20"/>
                <w:szCs w:val="20"/>
              </w:rPr>
              <w:t xml:space="preserve">Description </w:t>
            </w:r>
          </w:p>
        </w:tc>
        <w:tc>
          <w:tcPr>
            <w:tcW w:w="2551" w:type="dxa"/>
            <w:shd w:val="clear" w:color="auto" w:fill="000000" w:themeFill="text1"/>
          </w:tcPr>
          <w:p w14:paraId="548C79BF" w14:textId="77777777" w:rsidR="00EF38F6" w:rsidRPr="003D5840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3D5840">
              <w:rPr>
                <w:rFonts w:ascii="Gill Sans" w:hAnsi="Gill Sans" w:cs="Gill Sans" w:hint="cs"/>
                <w:sz w:val="20"/>
                <w:szCs w:val="20"/>
              </w:rPr>
              <w:t>Objectives</w:t>
            </w:r>
          </w:p>
        </w:tc>
        <w:tc>
          <w:tcPr>
            <w:tcW w:w="2694" w:type="dxa"/>
            <w:shd w:val="clear" w:color="auto" w:fill="000000" w:themeFill="text1"/>
          </w:tcPr>
          <w:p w14:paraId="2C27763F" w14:textId="77777777" w:rsidR="00EF38F6" w:rsidRPr="003D5840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3D5840">
              <w:rPr>
                <w:rFonts w:ascii="Gill Sans" w:hAnsi="Gill Sans" w:cs="Gill Sans" w:hint="cs"/>
                <w:sz w:val="20"/>
                <w:szCs w:val="20"/>
              </w:rPr>
              <w:t xml:space="preserve">Teaching points </w:t>
            </w:r>
          </w:p>
        </w:tc>
        <w:tc>
          <w:tcPr>
            <w:tcW w:w="3260" w:type="dxa"/>
            <w:shd w:val="clear" w:color="auto" w:fill="000000" w:themeFill="text1"/>
          </w:tcPr>
          <w:p w14:paraId="13DF2CB8" w14:textId="77777777" w:rsidR="00EF38F6" w:rsidRPr="003D5840" w:rsidRDefault="00EF38F6" w:rsidP="00FE344B">
            <w:pPr>
              <w:rPr>
                <w:rFonts w:ascii="Gill Sans" w:hAnsi="Gill Sans" w:cs="Gill Sans"/>
                <w:sz w:val="20"/>
                <w:szCs w:val="20"/>
              </w:rPr>
            </w:pPr>
            <w:r w:rsidRPr="003D5840">
              <w:rPr>
                <w:rFonts w:ascii="Gill Sans" w:hAnsi="Gill Sans" w:cs="Gill Sans" w:hint="cs"/>
                <w:sz w:val="20"/>
                <w:szCs w:val="20"/>
              </w:rPr>
              <w:t xml:space="preserve">Differentiation </w:t>
            </w:r>
          </w:p>
        </w:tc>
      </w:tr>
      <w:tr w:rsidR="00EF38F6" w:rsidRPr="00944211" w14:paraId="7B1D8211" w14:textId="77777777" w:rsidTr="007E3E2B">
        <w:trPr>
          <w:trHeight w:val="2556"/>
        </w:trPr>
        <w:tc>
          <w:tcPr>
            <w:tcW w:w="1073" w:type="dxa"/>
          </w:tcPr>
          <w:p w14:paraId="2358B209" w14:textId="609673C4" w:rsidR="00EF38F6" w:rsidRPr="004775B5" w:rsidRDefault="00EF38F6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>Task 1</w:t>
            </w:r>
            <w:r w:rsidR="00CD6674">
              <w:rPr>
                <w:rFonts w:ascii="Gill Sans" w:hAnsi="Gill Sans" w:cs="Gill Sans"/>
                <w:sz w:val="20"/>
                <w:szCs w:val="20"/>
              </w:rPr>
              <w:t>:</w:t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3D5840">
              <w:rPr>
                <w:rFonts w:ascii="Gill Sans" w:hAnsi="Gill Sans" w:cs="Gill Sans"/>
                <w:sz w:val="20"/>
                <w:szCs w:val="20"/>
              </w:rPr>
              <w:t>Fish School</w:t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  <w:p w14:paraId="1CB2CBE1" w14:textId="77777777" w:rsidR="00EF38F6" w:rsidRPr="004775B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889" w:type="dxa"/>
          </w:tcPr>
          <w:p w14:paraId="2F9FC46D" w14:textId="1B33DE2A" w:rsidR="003D5840" w:rsidRPr="003D5840" w:rsidRDefault="003D5840" w:rsidP="003D58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>Students get in</w:t>
            </w:r>
            <w:r w:rsidRPr="003D584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to small groups of around 6-8. They form a small, tight group (maintaining a small space between each other so they don’t tread on each other). The teacher calls out a name and that person leads the group around the space. They can move slowly, quickly, up and down, crawl on the floor etc. </w:t>
            </w:r>
          </w:p>
          <w:p w14:paraId="39ED5E83" w14:textId="1CE8F22F" w:rsidR="00EF38F6" w:rsidRPr="004775B5" w:rsidRDefault="00EF38F6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569A13" w14:textId="4E40647E" w:rsidR="003D5840" w:rsidRPr="003D5840" w:rsidRDefault="003D5840" w:rsidP="003D5840">
            <w:pPr>
              <w:pStyle w:val="ListParagraph"/>
              <w:numPr>
                <w:ilvl w:val="0"/>
                <w:numId w:val="24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D5840">
              <w:rPr>
                <w:rFonts w:ascii="Gill Sans" w:hAnsi="Gill Sans" w:cs="Gill Sans"/>
                <w:sz w:val="20"/>
                <w:szCs w:val="20"/>
                <w:lang w:val="en-US"/>
              </w:rPr>
              <w:t>To further develop effective mirroring skills and the ability to follow physical instruction when peer</w:t>
            </w:r>
            <w:r w:rsidR="00AC50E6">
              <w:rPr>
                <w:rFonts w:ascii="Gill Sans" w:hAnsi="Gill Sans" w:cs="Gill Sans"/>
                <w:sz w:val="20"/>
                <w:szCs w:val="20"/>
                <w:lang w:val="en-US"/>
              </w:rPr>
              <w:t>-</w:t>
            </w:r>
            <w:r w:rsidRPr="003D584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led. </w:t>
            </w:r>
          </w:p>
          <w:p w14:paraId="4561C4BC" w14:textId="222F0A4E" w:rsidR="003D5840" w:rsidRPr="003D5840" w:rsidRDefault="003D5840" w:rsidP="003D5840">
            <w:pPr>
              <w:pStyle w:val="ListParagraph"/>
              <w:numPr>
                <w:ilvl w:val="0"/>
                <w:numId w:val="24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D5840">
              <w:rPr>
                <w:rFonts w:ascii="Gill Sans" w:hAnsi="Gill Sans" w:cs="Gill Sans"/>
                <w:sz w:val="20"/>
                <w:szCs w:val="20"/>
                <w:lang w:val="en-US"/>
              </w:rPr>
              <w:t>To introduce students to the concept of</w:t>
            </w:r>
            <w:r w:rsidR="00AC50E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working in a</w:t>
            </w:r>
            <w:r w:rsidRPr="003D584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group</w:t>
            </w:r>
            <w:r w:rsidR="00AC50E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  <w:r w:rsidRPr="003D5840">
              <w:rPr>
                <w:rFonts w:ascii="Gill Sans" w:hAnsi="Gill Sans" w:cs="Gill Sans"/>
                <w:sz w:val="20"/>
                <w:szCs w:val="20"/>
                <w:lang w:val="en-US"/>
              </w:rPr>
              <w:t>which is an integral part of BalletBoyz</w:t>
            </w:r>
            <w:r w:rsidR="00AC50E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work - each</w:t>
            </w:r>
            <w:r w:rsidRPr="003D584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dancer’s ability to work as a team is crucial. </w:t>
            </w:r>
          </w:p>
          <w:p w14:paraId="445CFD88" w14:textId="77777777" w:rsidR="00EF38F6" w:rsidRPr="004775B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352CCD" w14:textId="77777777" w:rsidR="003D5840" w:rsidRPr="003D5840" w:rsidRDefault="003D5840" w:rsidP="003D5840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3D5840">
              <w:rPr>
                <w:rFonts w:ascii="Gill Sans" w:hAnsi="Gill Sans" w:cs="Gill Sans"/>
                <w:sz w:val="20"/>
                <w:szCs w:val="20"/>
              </w:rPr>
              <w:t>Encourage the students to stay focused.</w:t>
            </w:r>
          </w:p>
          <w:p w14:paraId="4204B2F4" w14:textId="77777777" w:rsidR="003D5840" w:rsidRPr="003D5840" w:rsidRDefault="003D5840" w:rsidP="003D5840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3D5840">
              <w:rPr>
                <w:rFonts w:ascii="Gill Sans" w:hAnsi="Gill Sans" w:cs="Gill Sans"/>
                <w:sz w:val="20"/>
                <w:szCs w:val="20"/>
              </w:rPr>
              <w:t>Try to keep the group tight and close together; show the schools of fish resources as examples.</w:t>
            </w:r>
          </w:p>
          <w:p w14:paraId="4952057E" w14:textId="0B8A5AA9" w:rsidR="003D5840" w:rsidRPr="003D5840" w:rsidRDefault="003D5840" w:rsidP="003D5840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3D5840">
              <w:rPr>
                <w:rFonts w:ascii="Gill Sans" w:hAnsi="Gill Sans" w:cs="Gill Sans"/>
                <w:sz w:val="20"/>
                <w:szCs w:val="20"/>
              </w:rPr>
              <w:t>Encourage the use of different speeds and levels</w:t>
            </w:r>
            <w:r w:rsidR="00AC50E6">
              <w:rPr>
                <w:rFonts w:ascii="Gill Sans" w:hAnsi="Gill Sans" w:cs="Gill Sans"/>
                <w:sz w:val="20"/>
                <w:szCs w:val="20"/>
              </w:rPr>
              <w:t xml:space="preserve">, without it being </w:t>
            </w:r>
            <w:r w:rsidRPr="003D5840">
              <w:rPr>
                <w:rFonts w:ascii="Gill Sans" w:hAnsi="Gill Sans" w:cs="Gill Sans"/>
                <w:sz w:val="20"/>
                <w:szCs w:val="20"/>
              </w:rPr>
              <w:t>chaotic</w:t>
            </w:r>
          </w:p>
          <w:p w14:paraId="6C7AB23B" w14:textId="6AA99E38" w:rsidR="00EF38F6" w:rsidRPr="004775B5" w:rsidRDefault="003D5840" w:rsidP="003D584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3D5840">
              <w:rPr>
                <w:rFonts w:ascii="Gill Sans" w:hAnsi="Gill Sans" w:cs="Gill Sans"/>
                <w:sz w:val="20"/>
                <w:szCs w:val="20"/>
                <w:lang w:val="en-US"/>
              </w:rPr>
              <w:t>Try to swap leaders as smoothly as possible.</w:t>
            </w:r>
          </w:p>
        </w:tc>
        <w:tc>
          <w:tcPr>
            <w:tcW w:w="3260" w:type="dxa"/>
          </w:tcPr>
          <w:p w14:paraId="5649B3A2" w14:textId="5ACD7505" w:rsidR="00EF38F6" w:rsidRPr="004775B5" w:rsidRDefault="00EF38F6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3D5840" w:rsidRPr="003D5840">
              <w:rPr>
                <w:rFonts w:ascii="Gill Sans" w:hAnsi="Gill Sans" w:cs="Gill Sans"/>
                <w:sz w:val="20"/>
                <w:szCs w:val="20"/>
                <w:lang w:val="en-US"/>
              </w:rPr>
              <w:t>Students maintain a tight group throughout and swap leaders smoothly. They experiment with levels, directions and speeds and stay focused throughout.</w:t>
            </w:r>
          </w:p>
          <w:p w14:paraId="31D2B2AE" w14:textId="0F1E08D5" w:rsidR="00EF38F6" w:rsidRPr="003D5840" w:rsidRDefault="00EF38F6" w:rsidP="003D58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775B5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4775B5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3D5840" w:rsidRPr="003D584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Students need to break down in to smaller groups. They have a little more space between each other and focus on using simple pathways to travel. </w:t>
            </w:r>
          </w:p>
        </w:tc>
      </w:tr>
      <w:tr w:rsidR="00EF38F6" w:rsidRPr="00944211" w14:paraId="01D0C870" w14:textId="77777777" w:rsidTr="007E3E2B">
        <w:trPr>
          <w:trHeight w:val="274"/>
        </w:trPr>
        <w:tc>
          <w:tcPr>
            <w:tcW w:w="1073" w:type="dxa"/>
          </w:tcPr>
          <w:p w14:paraId="3613C39B" w14:textId="1A75C294" w:rsidR="00EF38F6" w:rsidRPr="004775B5" w:rsidRDefault="00EF38F6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>Task 2</w:t>
            </w:r>
            <w:r w:rsidR="00CD6674">
              <w:rPr>
                <w:rFonts w:ascii="Gill Sans" w:hAnsi="Gill Sans" w:cs="Gill Sans"/>
                <w:sz w:val="20"/>
                <w:szCs w:val="20"/>
              </w:rPr>
              <w:t>:</w:t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AC50E6">
              <w:rPr>
                <w:rFonts w:ascii="Gill Sans" w:hAnsi="Gill Sans" w:cs="Gill Sans"/>
                <w:sz w:val="20"/>
                <w:szCs w:val="20"/>
              </w:rPr>
              <w:t>Icebergs</w:t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  <w:p w14:paraId="2F43EDD9" w14:textId="77777777" w:rsidR="00EF38F6" w:rsidRPr="004775B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889" w:type="dxa"/>
          </w:tcPr>
          <w:p w14:paraId="53457A59" w14:textId="22F44A65" w:rsidR="00AC50E6" w:rsidRDefault="007E3E2B" w:rsidP="00AC50E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>Students get in</w:t>
            </w:r>
            <w:r w:rsidR="00AC50E6"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to small groups of around 6-8. The teacher calls out a name and that person leads the group around the space staying close together. When the teacher </w:t>
            </w:r>
            <w:r w:rsidR="00AC50E6">
              <w:rPr>
                <w:rFonts w:ascii="Gill Sans" w:hAnsi="Gill Sans" w:cs="Gill Sans"/>
                <w:sz w:val="20"/>
                <w:szCs w:val="20"/>
                <w:lang w:val="en-US"/>
              </w:rPr>
              <w:t>shouts</w:t>
            </w:r>
            <w:r w:rsidR="00AC50E6"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</w:t>
            </w:r>
          </w:p>
          <w:p w14:paraId="37473603" w14:textId="10D6B9AB" w:rsidR="00AC50E6" w:rsidRDefault="00AC50E6" w:rsidP="00AC50E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AC50E6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FREEZE</w:t>
            </w:r>
            <w:r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>: Students stop where they are at a high, medium or low level</w:t>
            </w:r>
          </w:p>
          <w:p w14:paraId="33498F63" w14:textId="189D98B6" w:rsidR="00AC50E6" w:rsidRPr="00AC50E6" w:rsidRDefault="00AC50E6" w:rsidP="00AC50E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AC50E6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ICEBERG:</w:t>
            </w:r>
            <w:r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Students find ways to connect to the people closest to them using different body parts; hand-to-hand, wrist-to- wrist, elbow to knee for example. </w:t>
            </w:r>
          </w:p>
          <w:p w14:paraId="3A2CE485" w14:textId="6713F6C9" w:rsidR="00EF38F6" w:rsidRPr="00AC50E6" w:rsidRDefault="007876A7" w:rsidP="00CD667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7876A7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COUNTS BACKWARDS FROM 5</w:t>
            </w:r>
            <w:r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:</w:t>
            </w:r>
            <w:r w:rsidRPr="007876A7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>T</w:t>
            </w:r>
            <w:r w:rsidR="00AC50E6"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>he group melts to the floor slowly.</w:t>
            </w:r>
          </w:p>
        </w:tc>
        <w:tc>
          <w:tcPr>
            <w:tcW w:w="2551" w:type="dxa"/>
          </w:tcPr>
          <w:p w14:paraId="628ABD61" w14:textId="77777777" w:rsidR="00AC50E6" w:rsidRPr="00AC50E6" w:rsidRDefault="00AC50E6" w:rsidP="00AC50E6">
            <w:pPr>
              <w:pStyle w:val="ListParagraph"/>
              <w:numPr>
                <w:ilvl w:val="0"/>
                <w:numId w:val="25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This task progresses the game and encourages students to explore contact work in a group set up. </w:t>
            </w:r>
          </w:p>
          <w:p w14:paraId="631AFF34" w14:textId="0C7F63E6" w:rsidR="00EF38F6" w:rsidRPr="00AC50E6" w:rsidRDefault="00AC50E6" w:rsidP="00AC50E6">
            <w:pPr>
              <w:pStyle w:val="ListParagraph"/>
              <w:numPr>
                <w:ilvl w:val="0"/>
                <w:numId w:val="25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task further develops the ability to creatively </w:t>
            </w:r>
            <w:r w:rsidR="007876A7">
              <w:rPr>
                <w:rFonts w:ascii="Gill Sans" w:hAnsi="Gill Sans" w:cs="Gill Sans"/>
                <w:sz w:val="20"/>
                <w:szCs w:val="20"/>
                <w:lang w:val="en-US"/>
              </w:rPr>
              <w:t>respond to instruction, problem-</w:t>
            </w:r>
            <w:r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solving as a team. </w:t>
            </w:r>
          </w:p>
        </w:tc>
        <w:tc>
          <w:tcPr>
            <w:tcW w:w="2694" w:type="dxa"/>
          </w:tcPr>
          <w:p w14:paraId="21729C6E" w14:textId="77777777" w:rsidR="00AC50E6" w:rsidRPr="00AC50E6" w:rsidRDefault="00AC50E6" w:rsidP="00AC50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AC50E6">
              <w:rPr>
                <w:rFonts w:ascii="Gill Sans" w:hAnsi="Gill Sans" w:cs="Gill Sans"/>
                <w:sz w:val="20"/>
                <w:szCs w:val="20"/>
              </w:rPr>
              <w:t xml:space="preserve">Keep the group close when walking around the space. </w:t>
            </w:r>
          </w:p>
          <w:p w14:paraId="44E7E567" w14:textId="77777777" w:rsidR="00AC50E6" w:rsidRPr="00AC50E6" w:rsidRDefault="00AC50E6" w:rsidP="00AC50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AC50E6">
              <w:rPr>
                <w:rFonts w:ascii="Gill Sans" w:hAnsi="Gill Sans" w:cs="Gill Sans"/>
                <w:sz w:val="20"/>
                <w:szCs w:val="20"/>
              </w:rPr>
              <w:t>Encourage the students to freeze at different levels (low, medium, high)</w:t>
            </w:r>
          </w:p>
          <w:p w14:paraId="0F58782A" w14:textId="77777777" w:rsidR="00AC50E6" w:rsidRPr="00AC50E6" w:rsidRDefault="00AC50E6" w:rsidP="00AC50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AC50E6">
              <w:rPr>
                <w:rFonts w:ascii="Gill Sans" w:hAnsi="Gill Sans" w:cs="Gill Sans"/>
                <w:sz w:val="20"/>
                <w:szCs w:val="20"/>
              </w:rPr>
              <w:t xml:space="preserve">Explore interesting ways of connecting to each other in the iceberg. </w:t>
            </w:r>
          </w:p>
          <w:p w14:paraId="62E55F9F" w14:textId="50068B45" w:rsidR="00EF38F6" w:rsidRPr="004775B5" w:rsidRDefault="00AC50E6" w:rsidP="00AC50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>Melt to the floor slowly and as a whole group.</w:t>
            </w:r>
          </w:p>
        </w:tc>
        <w:tc>
          <w:tcPr>
            <w:tcW w:w="3260" w:type="dxa"/>
          </w:tcPr>
          <w:p w14:paraId="48596A5E" w14:textId="5B7B437B" w:rsidR="00EF38F6" w:rsidRPr="004775B5" w:rsidRDefault="00EF38F6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AC50E6"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>Students seamlessly move from walking around the space to the iceberg instructions. They freeze at different levels and creatively connect to each other.</w:t>
            </w:r>
          </w:p>
          <w:p w14:paraId="4E252387" w14:textId="6E69771E" w:rsidR="00EF38F6" w:rsidRPr="004775B5" w:rsidRDefault="00EF38F6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4775B5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AC50E6"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>Students need more time to transition from the walks to the iceberg instructions. The</w:t>
            </w:r>
            <w:r w:rsidR="007876A7">
              <w:rPr>
                <w:rFonts w:ascii="Gill Sans" w:hAnsi="Gill Sans" w:cs="Gill Sans"/>
                <w:sz w:val="20"/>
                <w:szCs w:val="20"/>
                <w:lang w:val="en-US"/>
              </w:rPr>
              <w:t>y</w:t>
            </w:r>
            <w:r w:rsidR="00AC50E6"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freeze </w:t>
            </w:r>
            <w:r w:rsidR="007876A7">
              <w:rPr>
                <w:rFonts w:ascii="Gill Sans" w:hAnsi="Gill Sans" w:cs="Gill Sans"/>
                <w:sz w:val="20"/>
                <w:szCs w:val="20"/>
                <w:lang w:val="en-US"/>
              </w:rPr>
              <w:t>at</w:t>
            </w:r>
            <w:r w:rsidR="00AC50E6"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a high and medium level rather than floor</w:t>
            </w:r>
            <w:r w:rsidR="007876A7">
              <w:rPr>
                <w:rFonts w:ascii="Gill Sans" w:hAnsi="Gill Sans" w:cs="Gill Sans"/>
                <w:sz w:val="20"/>
                <w:szCs w:val="20"/>
                <w:lang w:val="en-US"/>
              </w:rPr>
              <w:t>,</w:t>
            </w:r>
            <w:r w:rsidR="00AC50E6" w:rsidRPr="00AC50E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and connect using simple body parts, hand to hand for example.</w:t>
            </w:r>
          </w:p>
        </w:tc>
      </w:tr>
      <w:tr w:rsidR="00EF38F6" w:rsidRPr="004775B5" w14:paraId="4CE383F5" w14:textId="77777777" w:rsidTr="007E3E2B">
        <w:trPr>
          <w:trHeight w:val="2076"/>
        </w:trPr>
        <w:tc>
          <w:tcPr>
            <w:tcW w:w="1073" w:type="dxa"/>
          </w:tcPr>
          <w:p w14:paraId="41A634B9" w14:textId="23696F12" w:rsidR="00EF38F6" w:rsidRPr="004775B5" w:rsidRDefault="00EF38F6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lastRenderedPageBreak/>
              <w:t>Task 3</w:t>
            </w:r>
            <w:r w:rsidR="00663E1A">
              <w:rPr>
                <w:rFonts w:ascii="Gill Sans" w:hAnsi="Gill Sans" w:cs="Gill Sans"/>
                <w:sz w:val="20"/>
                <w:szCs w:val="20"/>
              </w:rPr>
              <w:t>:</w:t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7876A7">
              <w:rPr>
                <w:rFonts w:ascii="Gill Sans" w:hAnsi="Gill Sans" w:cs="Gill Sans"/>
                <w:sz w:val="20"/>
                <w:szCs w:val="20"/>
              </w:rPr>
              <w:t xml:space="preserve">Waves </w:t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Part 1 </w:t>
            </w:r>
          </w:p>
          <w:p w14:paraId="2041745A" w14:textId="77777777" w:rsidR="00EF38F6" w:rsidRPr="004775B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889" w:type="dxa"/>
          </w:tcPr>
          <w:p w14:paraId="1D147BF6" w14:textId="77777777" w:rsidR="007876A7" w:rsidRPr="007876A7" w:rsidRDefault="007876A7" w:rsidP="007876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7876A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Students find their own space in the classroom. They choose 4-6 body parts and find ways to move them in a wave like motion. They try to use as much of the body as possible. </w:t>
            </w:r>
          </w:p>
          <w:p w14:paraId="0D9E7588" w14:textId="24DBBDFE" w:rsidR="00EF38F6" w:rsidRPr="004775B5" w:rsidRDefault="00EF38F6" w:rsidP="00CD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B8B0C3" w14:textId="77777777" w:rsidR="007876A7" w:rsidRPr="007876A7" w:rsidRDefault="007876A7" w:rsidP="007876A7">
            <w:pPr>
              <w:pStyle w:val="ListParagraph"/>
              <w:numPr>
                <w:ilvl w:val="0"/>
                <w:numId w:val="26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7876A7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To develop independent working and the creation of a solo phrase. </w:t>
            </w:r>
          </w:p>
          <w:p w14:paraId="080CD8C4" w14:textId="3AC73444" w:rsidR="00EF38F6" w:rsidRPr="007876A7" w:rsidRDefault="007876A7" w:rsidP="007876A7">
            <w:pPr>
              <w:pStyle w:val="ListParagraph"/>
              <w:numPr>
                <w:ilvl w:val="0"/>
                <w:numId w:val="26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7876A7">
              <w:rPr>
                <w:rFonts w:ascii="Gill Sans" w:hAnsi="Gill Sans" w:cs="Gill Sans"/>
                <w:sz w:val="20"/>
                <w:szCs w:val="20"/>
                <w:lang w:val="en-US"/>
              </w:rPr>
              <w:t>To use a specific quality and intention to create movement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>.</w:t>
            </w:r>
          </w:p>
        </w:tc>
        <w:tc>
          <w:tcPr>
            <w:tcW w:w="2694" w:type="dxa"/>
          </w:tcPr>
          <w:p w14:paraId="4CEE7251" w14:textId="77777777" w:rsidR="007876A7" w:rsidRPr="007876A7" w:rsidRDefault="007876A7" w:rsidP="007876A7">
            <w:pPr>
              <w:pStyle w:val="ListParagraph"/>
              <w:numPr>
                <w:ilvl w:val="0"/>
                <w:numId w:val="8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7876A7">
              <w:rPr>
                <w:rFonts w:ascii="Gill Sans" w:hAnsi="Gill Sans" w:cs="Gill Sans"/>
                <w:sz w:val="20"/>
                <w:szCs w:val="20"/>
              </w:rPr>
              <w:t>Encourage students to challenge themselves and pick interesting body parts.</w:t>
            </w:r>
          </w:p>
          <w:p w14:paraId="72A470DA" w14:textId="1FB12553" w:rsidR="007876A7" w:rsidRPr="007876A7" w:rsidRDefault="007876A7" w:rsidP="007876A7">
            <w:pPr>
              <w:pStyle w:val="ListParagraph"/>
              <w:numPr>
                <w:ilvl w:val="0"/>
                <w:numId w:val="8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7876A7">
              <w:rPr>
                <w:rFonts w:ascii="Gill Sans" w:hAnsi="Gill Sans" w:cs="Gill Sans"/>
                <w:sz w:val="20"/>
                <w:szCs w:val="20"/>
              </w:rPr>
              <w:t>Remind student</w:t>
            </w:r>
            <w:r>
              <w:rPr>
                <w:rFonts w:ascii="Gill Sans" w:hAnsi="Gill Sans" w:cs="Gill Sans"/>
                <w:sz w:val="20"/>
                <w:szCs w:val="20"/>
              </w:rPr>
              <w:t>s</w:t>
            </w:r>
            <w:r w:rsidRPr="007876A7">
              <w:rPr>
                <w:rFonts w:ascii="Gill Sans" w:hAnsi="Gill Sans" w:cs="Gill Sans"/>
                <w:sz w:val="20"/>
                <w:szCs w:val="20"/>
              </w:rPr>
              <w:t xml:space="preserve"> that wave</w:t>
            </w:r>
            <w:r>
              <w:rPr>
                <w:rFonts w:ascii="Gill Sans" w:hAnsi="Gill Sans" w:cs="Gill Sans"/>
                <w:sz w:val="20"/>
                <w:szCs w:val="20"/>
              </w:rPr>
              <w:t>s</w:t>
            </w:r>
            <w:r w:rsidRPr="007876A7">
              <w:rPr>
                <w:rFonts w:ascii="Gill Sans" w:hAnsi="Gill Sans" w:cs="Gill Sans"/>
                <w:sz w:val="20"/>
                <w:szCs w:val="20"/>
              </w:rPr>
              <w:t xml:space="preserve"> can be small, big and huge! Encourage them to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use levels and different movement dynamics</w:t>
            </w:r>
            <w:r w:rsidRPr="007876A7">
              <w:rPr>
                <w:rFonts w:ascii="Gill Sans" w:hAnsi="Gill Sans" w:cs="Gill Sans"/>
                <w:sz w:val="20"/>
                <w:szCs w:val="20"/>
              </w:rPr>
              <w:t xml:space="preserve"> to convey this. </w:t>
            </w:r>
          </w:p>
          <w:p w14:paraId="6190D1B7" w14:textId="298A5CD3" w:rsidR="00EF38F6" w:rsidRPr="004775B5" w:rsidRDefault="007876A7" w:rsidP="007876A7">
            <w:pPr>
              <w:pStyle w:val="ListParagraph"/>
              <w:numPr>
                <w:ilvl w:val="0"/>
                <w:numId w:val="8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7876A7">
              <w:rPr>
                <w:rFonts w:ascii="Gill Sans" w:hAnsi="Gill Sans" w:cs="Gill Sans"/>
                <w:sz w:val="20"/>
                <w:szCs w:val="20"/>
                <w:lang w:val="en-US"/>
              </w:rPr>
              <w:t>Remind them to travel and change direction if they wish.</w:t>
            </w:r>
          </w:p>
        </w:tc>
        <w:tc>
          <w:tcPr>
            <w:tcW w:w="3260" w:type="dxa"/>
          </w:tcPr>
          <w:p w14:paraId="1798EAAC" w14:textId="323C11E2" w:rsidR="00EF38F6" w:rsidRDefault="00EF38F6" w:rsidP="004775B5">
            <w:p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="00140CE0"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Students come up with 6 movements using the whole body (torso, lower body, arms, feet, head etc</w:t>
            </w:r>
            <w:r w:rsidR="00140CE0">
              <w:rPr>
                <w:rFonts w:ascii="Gill Sans" w:hAnsi="Gill Sans" w:cs="Gill Sans"/>
                <w:sz w:val="20"/>
                <w:szCs w:val="20"/>
                <w:lang w:val="en-US"/>
              </w:rPr>
              <w:t>.</w:t>
            </w:r>
            <w:r w:rsidR="00140CE0"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) They explore dynamics and levels to change the wave</w:t>
            </w:r>
            <w:r w:rsidR="00140CE0">
              <w:rPr>
                <w:rFonts w:ascii="Gill Sans" w:hAnsi="Gill Sans" w:cs="Gill Sans"/>
                <w:sz w:val="20"/>
                <w:szCs w:val="20"/>
                <w:lang w:val="en-US"/>
              </w:rPr>
              <w:t>-</w:t>
            </w:r>
            <w:r w:rsidR="00140CE0"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like quality of each movement.</w:t>
            </w:r>
          </w:p>
          <w:p w14:paraId="3BED06E5" w14:textId="77777777" w:rsidR="007876A7" w:rsidRPr="004775B5" w:rsidRDefault="007876A7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3BE76E1" w14:textId="1AF485F8" w:rsidR="00EF38F6" w:rsidRPr="004775B5" w:rsidRDefault="00EF38F6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4775B5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140CE0"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Students focus on creating 4 movements. They focus on a few body parts and mostly stay on the spot.</w:t>
            </w:r>
          </w:p>
        </w:tc>
      </w:tr>
      <w:tr w:rsidR="00EF38F6" w:rsidRPr="004775B5" w14:paraId="52041E1E" w14:textId="77777777" w:rsidTr="007E3E2B">
        <w:tblPrEx>
          <w:tblLook w:val="0000" w:firstRow="0" w:lastRow="0" w:firstColumn="0" w:lastColumn="0" w:noHBand="0" w:noVBand="0"/>
        </w:tblPrEx>
        <w:trPr>
          <w:trHeight w:val="2467"/>
        </w:trPr>
        <w:tc>
          <w:tcPr>
            <w:tcW w:w="1073" w:type="dxa"/>
          </w:tcPr>
          <w:p w14:paraId="6C03EE56" w14:textId="4BF8786D" w:rsidR="00EF38F6" w:rsidRPr="004775B5" w:rsidRDefault="00140CE0" w:rsidP="007E3E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Task 4: Waves Part 2</w:t>
            </w:r>
          </w:p>
        </w:tc>
        <w:tc>
          <w:tcPr>
            <w:tcW w:w="3889" w:type="dxa"/>
          </w:tcPr>
          <w:p w14:paraId="691A07A5" w14:textId="73D56974" w:rsidR="00EF38F6" w:rsidRPr="007E3E2B" w:rsidRDefault="00140CE0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Students pair up and find a space. They take it in turns to teach their partner their 4 movements from Waves Part 1. As a team they put them together creatively to make 8 movements in total. They could do the movements at the same time (called unison) or use some techniques to make their duets more interesting (contact, levels, slow motion)</w:t>
            </w:r>
            <w:r w:rsidR="007E3E2B">
              <w:rPr>
                <w:rFonts w:ascii="Gill Sans" w:hAnsi="Gill Sans" w:cs="Gill San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14:paraId="5285D760" w14:textId="77777777" w:rsidR="00140CE0" w:rsidRPr="00140CE0" w:rsidRDefault="00140CE0" w:rsidP="00140CE0">
            <w:pPr>
              <w:pStyle w:val="ListParagraph"/>
              <w:numPr>
                <w:ilvl w:val="0"/>
                <w:numId w:val="27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To provide a leadership opportunity for the students, teaching their phrase to a partner. </w:t>
            </w:r>
          </w:p>
          <w:p w14:paraId="73A460DA" w14:textId="77777777" w:rsidR="00140CE0" w:rsidRPr="00140CE0" w:rsidRDefault="00140CE0" w:rsidP="00140CE0">
            <w:pPr>
              <w:pStyle w:val="ListParagraph"/>
              <w:numPr>
                <w:ilvl w:val="0"/>
                <w:numId w:val="27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Developing communication and demonstration skills. </w:t>
            </w:r>
          </w:p>
          <w:p w14:paraId="04248961" w14:textId="77777777" w:rsidR="00140CE0" w:rsidRPr="00140CE0" w:rsidRDefault="00140CE0" w:rsidP="00140CE0">
            <w:pPr>
              <w:pStyle w:val="ListParagraph"/>
              <w:numPr>
                <w:ilvl w:val="0"/>
                <w:numId w:val="27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Working as a team to create a duet. </w:t>
            </w:r>
          </w:p>
          <w:p w14:paraId="43AA5F1E" w14:textId="781C6180" w:rsidR="00EF38F6" w:rsidRPr="007E3E2B" w:rsidRDefault="00140CE0" w:rsidP="007E3E2B">
            <w:pPr>
              <w:pStyle w:val="ListParagraph"/>
              <w:numPr>
                <w:ilvl w:val="0"/>
                <w:numId w:val="27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Explore techniques to develop their duet (contact, speeds and levels)</w:t>
            </w:r>
            <w:r w:rsidR="007E3E2B">
              <w:rPr>
                <w:rFonts w:ascii="Gill Sans" w:hAnsi="Gill Sans" w:cs="Gill Sans"/>
                <w:sz w:val="20"/>
                <w:szCs w:val="20"/>
                <w:lang w:val="en-US"/>
              </w:rPr>
              <w:t>.</w:t>
            </w:r>
          </w:p>
        </w:tc>
        <w:tc>
          <w:tcPr>
            <w:tcW w:w="2694" w:type="dxa"/>
          </w:tcPr>
          <w:p w14:paraId="26DA674B" w14:textId="77777777" w:rsidR="00140CE0" w:rsidRPr="00140CE0" w:rsidRDefault="00140CE0" w:rsidP="00140CE0">
            <w:pPr>
              <w:pStyle w:val="ListParagraph"/>
              <w:numPr>
                <w:ilvl w:val="0"/>
                <w:numId w:val="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</w:rPr>
              <w:t xml:space="preserve">Encourage the students to teach their partner as clearly as possible, standing slightly in front, repeating their instructions and using a clear voice. </w:t>
            </w:r>
          </w:p>
          <w:p w14:paraId="20DFFF4A" w14:textId="2620B5AA" w:rsidR="00EF38F6" w:rsidRPr="004775B5" w:rsidRDefault="00140CE0" w:rsidP="00140CE0">
            <w:pPr>
              <w:pStyle w:val="ListParagraph"/>
              <w:numPr>
                <w:ilvl w:val="0"/>
                <w:numId w:val="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Encourage the use of levels, contact and change of direction.</w:t>
            </w:r>
          </w:p>
        </w:tc>
        <w:tc>
          <w:tcPr>
            <w:tcW w:w="3260" w:type="dxa"/>
          </w:tcPr>
          <w:p w14:paraId="33048AAD" w14:textId="474113CF" w:rsidR="00EF38F6" w:rsidRPr="004775B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 </w:t>
            </w:r>
            <w:r w:rsidR="00140CE0"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Students put their 8 movements together in a new order, they perform some movements in unison and use levels, speeds and a point of contact to alter 3 or 4 of their movements.</w:t>
            </w:r>
          </w:p>
          <w:p w14:paraId="16F126AD" w14:textId="70F82B72" w:rsidR="00EF38F6" w:rsidRPr="004775B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957A290" w14:textId="0976F475" w:rsidR="00EF38F6" w:rsidRPr="004775B5" w:rsidRDefault="00EF38F6" w:rsidP="004775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4775B5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="00140CE0"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Students put 8 movements together in order. They perfor</w:t>
            </w:r>
            <w:r w:rsidR="00140CE0">
              <w:rPr>
                <w:rFonts w:ascii="Gill Sans" w:hAnsi="Gill Sans" w:cs="Gill Sans"/>
                <w:sz w:val="20"/>
                <w:szCs w:val="20"/>
                <w:lang w:val="en-US"/>
              </w:rPr>
              <w:t>m them in unison</w:t>
            </w:r>
            <w:r w:rsidR="00140CE0"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and focus on keeping the movement slow and facing forward.</w:t>
            </w:r>
          </w:p>
        </w:tc>
      </w:tr>
      <w:tr w:rsidR="00EF38F6" w:rsidRPr="004775B5" w14:paraId="4A2ED40B" w14:textId="7384A3C6" w:rsidTr="007E3E2B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073" w:type="dxa"/>
          </w:tcPr>
          <w:p w14:paraId="1124C1E3" w14:textId="7FE603D6" w:rsidR="00EF38F6" w:rsidRPr="004775B5" w:rsidRDefault="00EF38F6" w:rsidP="004775B5">
            <w:pPr>
              <w:pStyle w:val="NormalWeb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>Putting it all together</w:t>
            </w:r>
          </w:p>
        </w:tc>
        <w:tc>
          <w:tcPr>
            <w:tcW w:w="3889" w:type="dxa"/>
          </w:tcPr>
          <w:p w14:paraId="200261A5" w14:textId="7123AF09" w:rsidR="00140CE0" w:rsidRPr="00140CE0" w:rsidRDefault="00140CE0" w:rsidP="00140CE0">
            <w:pPr>
              <w:pStyle w:val="NormalWeb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Teachers show s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>tudents the Part 2: Putting It A</w:t>
            </w: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ll Together film.</w:t>
            </w:r>
            <w:r w:rsidRPr="00140CE0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Observe how the dancers have put each of the four tasks together to make a piece. Time permitting,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try</w:t>
            </w: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doing this as a class. </w:t>
            </w:r>
          </w:p>
          <w:p w14:paraId="7EDE201A" w14:textId="6422A435" w:rsidR="00EF38F6" w:rsidRPr="004775B5" w:rsidRDefault="00EF38F6" w:rsidP="004775B5">
            <w:pPr>
              <w:pStyle w:val="NormalWeb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8B56D8" w14:textId="77777777" w:rsidR="00140CE0" w:rsidRPr="00140CE0" w:rsidRDefault="00140CE0" w:rsidP="00140CE0">
            <w:pPr>
              <w:pStyle w:val="NormalWeb"/>
              <w:numPr>
                <w:ilvl w:val="0"/>
                <w:numId w:val="28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To show students how four separate tasks can be put together to make a group dance piece. </w:t>
            </w:r>
          </w:p>
          <w:p w14:paraId="2BDEE55D" w14:textId="4C0445F8" w:rsidR="00EF38F6" w:rsidRPr="00140CE0" w:rsidRDefault="00140CE0" w:rsidP="00140CE0">
            <w:pPr>
              <w:pStyle w:val="NormalWeb"/>
              <w:numPr>
                <w:ilvl w:val="0"/>
                <w:numId w:val="28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To inspire students with a professional example of good practice.</w:t>
            </w:r>
          </w:p>
        </w:tc>
        <w:tc>
          <w:tcPr>
            <w:tcW w:w="2694" w:type="dxa"/>
          </w:tcPr>
          <w:p w14:paraId="301ECB1D" w14:textId="5AFD1322" w:rsidR="00140CE0" w:rsidRPr="00140CE0" w:rsidRDefault="00140CE0" w:rsidP="00140CE0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</w:rPr>
              <w:t xml:space="preserve">If your class is large, split the group in half for this performance section. </w:t>
            </w:r>
          </w:p>
          <w:p w14:paraId="4D57738F" w14:textId="77777777" w:rsidR="00140CE0" w:rsidRDefault="00140CE0" w:rsidP="00140CE0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</w:rPr>
              <w:t>Make sure students are still and quie</w:t>
            </w:r>
            <w:r>
              <w:rPr>
                <w:rFonts w:ascii="Gill Sans" w:hAnsi="Gill Sans" w:cs="Gill Sans"/>
                <w:sz w:val="20"/>
                <w:szCs w:val="20"/>
              </w:rPr>
              <w:t>t before they begin performing.</w:t>
            </w:r>
          </w:p>
          <w:p w14:paraId="48695E9F" w14:textId="09BA5B91" w:rsidR="00EF38F6" w:rsidRPr="00140CE0" w:rsidRDefault="00140CE0" w:rsidP="00140CE0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Keep the focus up and the movements big and bold.</w:t>
            </w:r>
          </w:p>
        </w:tc>
        <w:tc>
          <w:tcPr>
            <w:tcW w:w="3260" w:type="dxa"/>
            <w:shd w:val="clear" w:color="auto" w:fill="auto"/>
          </w:tcPr>
          <w:p w14:paraId="428BEB86" w14:textId="209848B3" w:rsidR="00EF38F6" w:rsidRPr="004775B5" w:rsidRDefault="00EF38F6" w:rsidP="004775B5">
            <w:pPr>
              <w:pStyle w:val="NormalWeb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>This is great to do if you have a class assembly, end of term sharing o</w:t>
            </w:r>
            <w:r w:rsidR="00662717">
              <w:rPr>
                <w:rFonts w:ascii="Gill Sans" w:hAnsi="Gill Sans" w:cs="Gill Sans" w:hint="cs"/>
                <w:sz w:val="20"/>
                <w:szCs w:val="20"/>
              </w:rPr>
              <w:t>r simply to develop the student</w:t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>s</w:t>
            </w:r>
            <w:r w:rsidR="00662717">
              <w:rPr>
                <w:rFonts w:ascii="Gill Sans" w:hAnsi="Gill Sans" w:cs="Gill Sans"/>
                <w:sz w:val="20"/>
                <w:szCs w:val="20"/>
              </w:rPr>
              <w:t>’</w:t>
            </w: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 performance skills. It’s also a good test of memory as they will need to remember what they created for each task.</w:t>
            </w:r>
          </w:p>
        </w:tc>
      </w:tr>
      <w:tr w:rsidR="00EF38F6" w:rsidRPr="004775B5" w14:paraId="2A2459D4" w14:textId="70DDE019" w:rsidTr="007E3E2B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1073" w:type="dxa"/>
          </w:tcPr>
          <w:p w14:paraId="2A4B67D0" w14:textId="1A56475A" w:rsidR="00EF38F6" w:rsidRPr="004775B5" w:rsidRDefault="00EF38F6" w:rsidP="004775B5">
            <w:pPr>
              <w:pStyle w:val="NormalWeb"/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>Inspiration Clip</w:t>
            </w:r>
          </w:p>
        </w:tc>
        <w:tc>
          <w:tcPr>
            <w:tcW w:w="3889" w:type="dxa"/>
          </w:tcPr>
          <w:p w14:paraId="29DA7007" w14:textId="59C64537" w:rsidR="00EF38F6" w:rsidRPr="00140CE0" w:rsidRDefault="00140CE0" w:rsidP="00140CE0">
            <w:pPr>
              <w:pStyle w:val="NormalWeb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spellStart"/>
            <w:r w:rsidRPr="00140CE0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Mesmerics</w:t>
            </w:r>
            <w:proofErr w:type="spellEnd"/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by Christopher </w:t>
            </w:r>
            <w:proofErr w:type="spellStart"/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Whe</w:t>
            </w:r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>e</w:t>
            </w:r>
            <w:r w:rsidR="007E3E2B">
              <w:rPr>
                <w:rFonts w:ascii="Gill Sans" w:hAnsi="Gill Sans" w:cs="Gill Sans"/>
                <w:sz w:val="20"/>
                <w:szCs w:val="20"/>
                <w:lang w:val="en-US"/>
              </w:rPr>
              <w:t>ldon</w:t>
            </w:r>
            <w:proofErr w:type="spellEnd"/>
            <w:r w:rsidR="007E3E2B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- a</w:t>
            </w: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classical contemporary piece with a strong balletic influence.</w:t>
            </w:r>
          </w:p>
        </w:tc>
        <w:tc>
          <w:tcPr>
            <w:tcW w:w="2551" w:type="dxa"/>
          </w:tcPr>
          <w:p w14:paraId="3C0891BD" w14:textId="4BAB5CAA" w:rsidR="007E3E2B" w:rsidRPr="007E3E2B" w:rsidRDefault="00140CE0" w:rsidP="007E3E2B">
            <w:pPr>
              <w:pStyle w:val="NormalWeb"/>
              <w:numPr>
                <w:ilvl w:val="0"/>
                <w:numId w:val="30"/>
              </w:numPr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To demonstrate a f</w:t>
            </w:r>
            <w:r w:rsidR="007E3E2B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usion of classical and </w:t>
            </w:r>
            <w:r w:rsidRPr="00140CE0">
              <w:rPr>
                <w:rFonts w:ascii="Gill Sans" w:hAnsi="Gill Sans" w:cs="Gill Sans"/>
                <w:sz w:val="20"/>
                <w:szCs w:val="20"/>
                <w:lang w:val="en-US"/>
              </w:rPr>
              <w:t>contemporary styles</w:t>
            </w:r>
            <w:r w:rsidR="007E3E2B">
              <w:rPr>
                <w:rFonts w:ascii="Gill Sans" w:hAnsi="Gill Sans" w:cs="Gill Sans"/>
                <w:sz w:val="20"/>
                <w:szCs w:val="20"/>
                <w:lang w:val="en-US"/>
              </w:rPr>
              <w:t>, taken from professional BalletBoyz repertoire.</w:t>
            </w:r>
          </w:p>
        </w:tc>
        <w:tc>
          <w:tcPr>
            <w:tcW w:w="2694" w:type="dxa"/>
          </w:tcPr>
          <w:p w14:paraId="761F4EF1" w14:textId="77777777" w:rsidR="00EF38F6" w:rsidRPr="004775B5" w:rsidRDefault="00EF38F6" w:rsidP="004775B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AEB16F9" w14:textId="77777777" w:rsidR="00EF38F6" w:rsidRPr="004775B5" w:rsidRDefault="00EF38F6" w:rsidP="004775B5">
            <w:pPr>
              <w:rPr>
                <w:rFonts w:ascii="Gill Sans" w:hAnsi="Gill Sans" w:cs="Gill Sans"/>
              </w:rPr>
            </w:pPr>
          </w:p>
        </w:tc>
      </w:tr>
    </w:tbl>
    <w:p w14:paraId="5101BC2D" w14:textId="77777777" w:rsidR="00BF51B5" w:rsidRPr="004775B5" w:rsidRDefault="00BF51B5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269" w:tblpY="110"/>
        <w:tblW w:w="13183" w:type="dxa"/>
        <w:tblLook w:val="04A0" w:firstRow="1" w:lastRow="0" w:firstColumn="1" w:lastColumn="0" w:noHBand="0" w:noVBand="1"/>
      </w:tblPr>
      <w:tblGrid>
        <w:gridCol w:w="2835"/>
        <w:gridCol w:w="3402"/>
        <w:gridCol w:w="2977"/>
        <w:gridCol w:w="3969"/>
      </w:tblGrid>
      <w:tr w:rsidR="00EF38F6" w:rsidRPr="004775B5" w14:paraId="71C3D9C7" w14:textId="77777777" w:rsidTr="00140CE0">
        <w:trPr>
          <w:trHeight w:val="507"/>
        </w:trPr>
        <w:tc>
          <w:tcPr>
            <w:tcW w:w="2835" w:type="dxa"/>
            <w:shd w:val="clear" w:color="auto" w:fill="000000" w:themeFill="text1"/>
            <w:vAlign w:val="center"/>
          </w:tcPr>
          <w:p w14:paraId="28932CCD" w14:textId="77777777" w:rsidR="00EF38F6" w:rsidRPr="004775B5" w:rsidRDefault="00EF38F6" w:rsidP="00140CE0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Assessment: What are we looking for? 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312A791C" w14:textId="77777777" w:rsidR="00EF38F6" w:rsidRPr="004775B5" w:rsidRDefault="00EF38F6" w:rsidP="00140CE0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Things to consider: 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14:paraId="4574E955" w14:textId="77777777" w:rsidR="00EF38F6" w:rsidRPr="004775B5" w:rsidRDefault="00EF38F6" w:rsidP="00140CE0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Inclusion: 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14:paraId="31284AA1" w14:textId="77777777" w:rsidR="00EF38F6" w:rsidRPr="004775B5" w:rsidRDefault="00EF38F6" w:rsidP="00140CE0">
            <w:pPr>
              <w:rPr>
                <w:rFonts w:ascii="Gill Sans" w:hAnsi="Gill Sans" w:cs="Gill Sans"/>
                <w:sz w:val="20"/>
                <w:szCs w:val="20"/>
              </w:rPr>
            </w:pPr>
            <w:r w:rsidRPr="004775B5">
              <w:rPr>
                <w:rFonts w:ascii="Gill Sans" w:hAnsi="Gill Sans" w:cs="Gill Sans" w:hint="cs"/>
                <w:sz w:val="20"/>
                <w:szCs w:val="20"/>
              </w:rPr>
              <w:t xml:space="preserve">Discussion &amp; appreciation: </w:t>
            </w:r>
          </w:p>
        </w:tc>
      </w:tr>
      <w:tr w:rsidR="00EF38F6" w:rsidRPr="00944211" w14:paraId="24878E6E" w14:textId="77777777" w:rsidTr="00140CE0">
        <w:trPr>
          <w:trHeight w:val="2444"/>
        </w:trPr>
        <w:tc>
          <w:tcPr>
            <w:tcW w:w="2835" w:type="dxa"/>
            <w:tcBorders>
              <w:bottom w:val="single" w:sz="4" w:space="0" w:color="auto"/>
            </w:tcBorders>
          </w:tcPr>
          <w:p w14:paraId="01869897" w14:textId="77777777" w:rsidR="00EF38F6" w:rsidRPr="00CD6674" w:rsidRDefault="00EF38F6" w:rsidP="00140CE0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Focus and concentration</w:t>
            </w:r>
          </w:p>
          <w:p w14:paraId="23987E8C" w14:textId="77777777" w:rsidR="00EF38F6" w:rsidRPr="00CD6674" w:rsidRDefault="00EF38F6" w:rsidP="00140CE0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Creative responses to set tasks</w:t>
            </w:r>
          </w:p>
          <w:p w14:paraId="2C3B8259" w14:textId="703E36A8" w:rsidR="00EF38F6" w:rsidRDefault="00EF38F6" w:rsidP="00140CE0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Co-operation and communication</w:t>
            </w:r>
          </w:p>
          <w:p w14:paraId="1DC3CC82" w14:textId="4644A147" w:rsidR="00C31E95" w:rsidRDefault="00C31E95" w:rsidP="00140CE0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Working together as a team</w:t>
            </w:r>
          </w:p>
          <w:p w14:paraId="51EBEF04" w14:textId="6D96F32C" w:rsidR="00C31E95" w:rsidRPr="00C31E95" w:rsidRDefault="00C31E95" w:rsidP="00C31E95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31E95">
              <w:rPr>
                <w:rFonts w:ascii="Gill Sans" w:hAnsi="Gill Sans" w:cs="Gill Sans"/>
                <w:sz w:val="20"/>
                <w:szCs w:val="20"/>
              </w:rPr>
              <w:t>Leadership skills and the ab</w:t>
            </w:r>
            <w:r>
              <w:rPr>
                <w:rFonts w:ascii="Gill Sans" w:hAnsi="Gill Sans" w:cs="Gill Sans"/>
                <w:sz w:val="20"/>
                <w:szCs w:val="20"/>
              </w:rPr>
              <w:t>ility to teach their partner</w:t>
            </w:r>
          </w:p>
          <w:p w14:paraId="02046C3C" w14:textId="2CE3D41C" w:rsidR="00EF38F6" w:rsidRPr="00CD6674" w:rsidRDefault="00662717" w:rsidP="00140CE0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 w:hint="cs"/>
                <w:sz w:val="20"/>
                <w:szCs w:val="20"/>
              </w:rPr>
              <w:t>Effective problem</w:t>
            </w:r>
            <w:r>
              <w:rPr>
                <w:rFonts w:ascii="Gill Sans" w:hAnsi="Gill Sans" w:cs="Gill Sans"/>
                <w:sz w:val="20"/>
                <w:szCs w:val="20"/>
              </w:rPr>
              <w:t>-</w:t>
            </w:r>
            <w:r w:rsidR="00EF38F6" w:rsidRPr="00CD6674">
              <w:rPr>
                <w:rFonts w:ascii="Gill Sans" w:hAnsi="Gill Sans" w:cs="Gill Sans" w:hint="cs"/>
                <w:sz w:val="20"/>
                <w:szCs w:val="20"/>
              </w:rPr>
              <w:t>solving independently and in pairs</w:t>
            </w:r>
          </w:p>
          <w:p w14:paraId="7EB8F819" w14:textId="77777777" w:rsidR="00EF38F6" w:rsidRPr="00CD6674" w:rsidRDefault="00EF38F6" w:rsidP="00140CE0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Paying attention to teaching tips</w:t>
            </w:r>
          </w:p>
          <w:p w14:paraId="41E1BB80" w14:textId="0ECEC121" w:rsidR="00EF38F6" w:rsidRPr="00C31E95" w:rsidRDefault="00EF38F6" w:rsidP="00C31E95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Being careful and aware of each other in the space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E2F10D" w14:textId="77777777" w:rsidR="00EF38F6" w:rsidRPr="00CD6674" w:rsidRDefault="00EF38F6" w:rsidP="00140CE0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Feeling self-conscious; students start with the tasks that have been set so they feel equal in the group.</w:t>
            </w:r>
          </w:p>
          <w:p w14:paraId="1C462F88" w14:textId="77777777" w:rsidR="00EF38F6" w:rsidRPr="00CD6674" w:rsidRDefault="00EF38F6" w:rsidP="00140CE0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When students are creating their sequences reiterate that there is no correct way of making up their sequence – all movement choices are valid.</w:t>
            </w:r>
          </w:p>
          <w:p w14:paraId="73522246" w14:textId="1526C274" w:rsidR="002A0FBF" w:rsidRPr="00662717" w:rsidRDefault="00EF38F6" w:rsidP="00140CE0">
            <w:pPr>
              <w:pStyle w:val="NormalWeb"/>
              <w:numPr>
                <w:ilvl w:val="0"/>
                <w:numId w:val="19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Try playing different types of music to help guide</w:t>
            </w:r>
            <w:r w:rsidR="00662717">
              <w:rPr>
                <w:rFonts w:ascii="Gill Sans" w:hAnsi="Gill Sans" w:cs="Gill Sans" w:hint="cs"/>
                <w:sz w:val="20"/>
                <w:szCs w:val="20"/>
              </w:rPr>
              <w:t xml:space="preserve"> dynamic range and offer ideas.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2A7B0F" w14:textId="77777777" w:rsidR="00C31E95" w:rsidRDefault="00EF38F6" w:rsidP="00C31E95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All tasks can be adapted </w:t>
            </w:r>
            <w:r w:rsidR="00C31E95">
              <w:rPr>
                <w:rFonts w:ascii="Gill Sans" w:hAnsi="Gill Sans" w:cs="Gill Sans" w:hint="cs"/>
                <w:sz w:val="20"/>
                <w:szCs w:val="20"/>
              </w:rPr>
              <w:t>to suit the needs of the group.</w:t>
            </w:r>
          </w:p>
          <w:p w14:paraId="189EAF8B" w14:textId="77777777" w:rsidR="00C31E95" w:rsidRDefault="00EF38F6" w:rsidP="00C31E95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Introduce and conclude </w:t>
            </w:r>
            <w:r w:rsidR="00C31E95">
              <w:rPr>
                <w:rFonts w:ascii="Gill Sans" w:hAnsi="Gill Sans" w:cs="Gill Sans" w:hint="cs"/>
                <w:sz w:val="20"/>
                <w:szCs w:val="20"/>
              </w:rPr>
              <w:t>lessons with learning outcomes</w:t>
            </w:r>
          </w:p>
          <w:p w14:paraId="77546753" w14:textId="7C0F6151" w:rsidR="00EF38F6" w:rsidRPr="00CD6674" w:rsidRDefault="00C31E95" w:rsidP="00C31E95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P</w:t>
            </w:r>
            <w:r w:rsidR="00EF38F6" w:rsidRPr="00CD6674">
              <w:rPr>
                <w:rFonts w:ascii="Gill Sans" w:hAnsi="Gill Sans" w:cs="Gill Sans" w:hint="cs"/>
                <w:sz w:val="20"/>
                <w:szCs w:val="20"/>
              </w:rPr>
              <w:t xml:space="preserve">rovide and encourage questions throughout the process and offer a space for student feedback.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0CE0AC" w14:textId="65920ECF" w:rsidR="00EF38F6" w:rsidRPr="00CD6674" w:rsidRDefault="00EF38F6" w:rsidP="00140CE0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Watch the filmed example mode and dancers’ versions of each task; initiate </w:t>
            </w:r>
            <w:r w:rsidR="00C31E95">
              <w:rPr>
                <w:rFonts w:ascii="Gill Sans" w:hAnsi="Gill Sans" w:cs="Gill Sans" w:hint="cs"/>
                <w:sz w:val="20"/>
                <w:szCs w:val="20"/>
              </w:rPr>
              <w:t>conversation about what student</w:t>
            </w:r>
            <w:r w:rsidRPr="00CD6674">
              <w:rPr>
                <w:rFonts w:ascii="Gill Sans" w:hAnsi="Gill Sans" w:cs="Gill Sans" w:hint="cs"/>
                <w:sz w:val="20"/>
                <w:szCs w:val="20"/>
              </w:rPr>
              <w:t>s notice, speed, directions, small or big movement</w:t>
            </w:r>
            <w:r w:rsidR="00C31E95">
              <w:rPr>
                <w:rFonts w:ascii="Gill Sans" w:hAnsi="Gill Sans" w:cs="Gill Sans"/>
                <w:sz w:val="20"/>
                <w:szCs w:val="20"/>
              </w:rPr>
              <w:t>s etc</w:t>
            </w: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. </w:t>
            </w:r>
          </w:p>
          <w:p w14:paraId="7DE216FE" w14:textId="77777777" w:rsidR="00C31E95" w:rsidRDefault="00EF38F6" w:rsidP="00140CE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Undertake </w:t>
            </w:r>
            <w:r w:rsidR="00C31E95">
              <w:rPr>
                <w:rFonts w:ascii="Gill Sans" w:hAnsi="Gill Sans" w:cs="Gill Sans"/>
                <w:sz w:val="20"/>
                <w:szCs w:val="20"/>
              </w:rPr>
              <w:t xml:space="preserve">a </w:t>
            </w:r>
            <w:r w:rsidRPr="00CD6674">
              <w:rPr>
                <w:rFonts w:ascii="Gill Sans" w:hAnsi="Gill Sans" w:cs="Gill Sans" w:hint="cs"/>
                <w:sz w:val="20"/>
                <w:szCs w:val="20"/>
              </w:rPr>
              <w:t>sharing of work for students to show their peers what they</w:t>
            </w:r>
            <w:r w:rsidR="00C31E95">
              <w:rPr>
                <w:rFonts w:ascii="Gill Sans" w:hAnsi="Gill Sans" w:cs="Gill Sans"/>
                <w:sz w:val="20"/>
                <w:szCs w:val="20"/>
              </w:rPr>
              <w:t xml:space="preserve"> have created</w:t>
            </w:r>
            <w:r w:rsidR="00C31E95">
              <w:rPr>
                <w:rFonts w:ascii="Gill Sans" w:hAnsi="Gill Sans" w:cs="Gill Sans" w:hint="cs"/>
                <w:sz w:val="20"/>
                <w:szCs w:val="20"/>
              </w:rPr>
              <w:t>.</w:t>
            </w:r>
          </w:p>
          <w:p w14:paraId="3F511460" w14:textId="1C2977B5" w:rsidR="00EF38F6" w:rsidRPr="00662717" w:rsidRDefault="00EF38F6" w:rsidP="00140CE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Encourage positive discussion about what they liked and what could be improved. </w:t>
            </w:r>
          </w:p>
        </w:tc>
      </w:tr>
      <w:tr w:rsidR="00EF38F6" w:rsidRPr="00944211" w14:paraId="4F17F9B3" w14:textId="77777777" w:rsidTr="00140CE0">
        <w:trPr>
          <w:trHeight w:val="404"/>
        </w:trPr>
        <w:tc>
          <w:tcPr>
            <w:tcW w:w="6237" w:type="dxa"/>
            <w:gridSpan w:val="2"/>
            <w:shd w:val="clear" w:color="auto" w:fill="000000" w:themeFill="text1"/>
            <w:vAlign w:val="center"/>
          </w:tcPr>
          <w:p w14:paraId="7F6FC67B" w14:textId="77777777" w:rsidR="00EF38F6" w:rsidRPr="00A62868" w:rsidRDefault="00EF38F6" w:rsidP="00140CE0">
            <w:pPr>
              <w:rPr>
                <w:rFonts w:ascii="Gill Sans" w:hAnsi="Gill Sans" w:cs="Gill Sans"/>
                <w:sz w:val="20"/>
                <w:szCs w:val="20"/>
              </w:rPr>
            </w:pPr>
            <w:r w:rsidRPr="00A62868">
              <w:rPr>
                <w:rFonts w:ascii="Gill Sans" w:hAnsi="Gill Sans" w:cs="Gill Sans" w:hint="cs"/>
                <w:sz w:val="20"/>
                <w:szCs w:val="20"/>
              </w:rPr>
              <w:t>Cross Curricular Links: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14:paraId="7E1E698C" w14:textId="77777777" w:rsidR="00EF38F6" w:rsidRPr="00A62868" w:rsidRDefault="00EF38F6" w:rsidP="00140CE0">
            <w:pPr>
              <w:rPr>
                <w:rFonts w:ascii="Gill Sans" w:hAnsi="Gill Sans" w:cs="Gill Sans"/>
                <w:sz w:val="20"/>
                <w:szCs w:val="20"/>
              </w:rPr>
            </w:pPr>
            <w:r w:rsidRPr="00A62868">
              <w:rPr>
                <w:rFonts w:ascii="Gill Sans" w:hAnsi="Gill Sans" w:cs="Gill Sans" w:hint="cs"/>
                <w:sz w:val="20"/>
                <w:szCs w:val="20"/>
              </w:rPr>
              <w:t xml:space="preserve">SMSC: 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14:paraId="6FC40C47" w14:textId="77777777" w:rsidR="00EF38F6" w:rsidRPr="00A62868" w:rsidRDefault="00EF38F6" w:rsidP="00140CE0">
            <w:pPr>
              <w:rPr>
                <w:rFonts w:ascii="Gill Sans" w:hAnsi="Gill Sans" w:cs="Gill Sans"/>
                <w:sz w:val="20"/>
                <w:szCs w:val="20"/>
              </w:rPr>
            </w:pPr>
            <w:r w:rsidRPr="00A62868">
              <w:rPr>
                <w:rFonts w:ascii="Gill Sans" w:hAnsi="Gill Sans" w:cs="Gill Sans" w:hint="cs"/>
                <w:sz w:val="20"/>
                <w:szCs w:val="20"/>
              </w:rPr>
              <w:t xml:space="preserve">Risk Assessment: </w:t>
            </w:r>
          </w:p>
        </w:tc>
      </w:tr>
      <w:tr w:rsidR="00EF38F6" w:rsidRPr="00944211" w14:paraId="4C84DEE7" w14:textId="77777777" w:rsidTr="00140CE0">
        <w:trPr>
          <w:trHeight w:val="3996"/>
        </w:trPr>
        <w:tc>
          <w:tcPr>
            <w:tcW w:w="6237" w:type="dxa"/>
            <w:gridSpan w:val="2"/>
          </w:tcPr>
          <w:p w14:paraId="0D461E19" w14:textId="422C3214" w:rsidR="00C31E95" w:rsidRPr="00C31E95" w:rsidRDefault="00C31E95" w:rsidP="00C31E95">
            <w:pPr>
              <w:pStyle w:val="NormalWeb"/>
              <w:spacing w:before="0" w:beforeAutospacing="0" w:after="0" w:afterAutospacing="0"/>
              <w:rPr>
                <w:rFonts w:ascii="Gill Sans" w:hAnsi="Gill Sans" w:cs="Gill Sans"/>
                <w:b/>
                <w:sz w:val="20"/>
                <w:szCs w:val="20"/>
                <w:lang w:val="en-US"/>
              </w:rPr>
            </w:pPr>
            <w:r w:rsidRPr="00C31E95">
              <w:rPr>
                <w:rFonts w:ascii="Gill Sans" w:hAnsi="Gill Sans" w:cs="Gill Sans"/>
                <w:b/>
                <w:sz w:val="20"/>
                <w:szCs w:val="20"/>
                <w:lang w:val="en-US"/>
              </w:rPr>
              <w:t xml:space="preserve">PE: </w:t>
            </w:r>
          </w:p>
          <w:p w14:paraId="55FD6E10" w14:textId="77777777" w:rsidR="00C31E95" w:rsidRPr="00C31E95" w:rsidRDefault="00C31E95" w:rsidP="00C31E95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31E95">
              <w:rPr>
                <w:rFonts w:ascii="Gill Sans" w:hAnsi="Gill Sans" w:cs="Gill Sans"/>
                <w:sz w:val="20"/>
                <w:szCs w:val="20"/>
              </w:rPr>
              <w:t>Develop balance, agility and co-ordination</w:t>
            </w:r>
          </w:p>
          <w:p w14:paraId="76743280" w14:textId="77777777" w:rsidR="00C31E95" w:rsidRPr="00C31E95" w:rsidRDefault="00C31E95" w:rsidP="00C31E95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31E95">
              <w:rPr>
                <w:rFonts w:ascii="Gill Sans" w:hAnsi="Gill Sans" w:cs="Gill Sans"/>
                <w:sz w:val="20"/>
                <w:szCs w:val="20"/>
              </w:rPr>
              <w:t>Perform dances using a range of movement patterns</w:t>
            </w:r>
            <w:r w:rsidRPr="00C31E95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  <w:p w14:paraId="62C25EC5" w14:textId="77777777" w:rsidR="00C31E95" w:rsidRPr="00C31E95" w:rsidRDefault="00C31E95" w:rsidP="00C31E95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31E95">
              <w:rPr>
                <w:rFonts w:ascii="Gill Sans" w:hAnsi="Gill Sans" w:cs="Gill Sans"/>
                <w:sz w:val="20"/>
                <w:szCs w:val="20"/>
              </w:rPr>
              <w:t>Make actions and sequences of movement</w:t>
            </w:r>
            <w:r w:rsidRPr="00C31E95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  <w:p w14:paraId="55BA9896" w14:textId="77777777" w:rsidR="00C31E95" w:rsidRPr="00C31E95" w:rsidRDefault="00C31E95" w:rsidP="00C31E95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31E95">
              <w:rPr>
                <w:rFonts w:ascii="Gill Sans" w:hAnsi="Gill Sans" w:cs="Gill Sans"/>
                <w:sz w:val="20"/>
                <w:szCs w:val="20"/>
              </w:rPr>
              <w:t>Communication and Collaboration</w:t>
            </w:r>
            <w:r w:rsidRPr="00C31E95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  <w:p w14:paraId="727C9758" w14:textId="77777777" w:rsidR="00C31E95" w:rsidRPr="00C31E95" w:rsidRDefault="00C31E95" w:rsidP="00C31E95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31E95">
              <w:rPr>
                <w:rFonts w:ascii="Gill Sans" w:hAnsi="Gill Sans" w:cs="Gill Sans"/>
                <w:sz w:val="20"/>
                <w:szCs w:val="20"/>
              </w:rPr>
              <w:t>Develop flexibility, strengthen technique, control and balance</w:t>
            </w:r>
            <w:r w:rsidRPr="00C31E95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  <w:p w14:paraId="2797545A" w14:textId="1A8E1C85" w:rsidR="00C31E95" w:rsidRDefault="00C31E95" w:rsidP="00C31E95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31E95">
              <w:rPr>
                <w:rFonts w:ascii="Gill Sans" w:hAnsi="Gill Sans" w:cs="Gill Sans"/>
                <w:sz w:val="20"/>
                <w:szCs w:val="20"/>
              </w:rPr>
              <w:t>Compare performances with previous ones and show improvement to achieve their personal best</w:t>
            </w:r>
            <w:r w:rsidRPr="00C31E95">
              <w:rPr>
                <w:rFonts w:ascii="Gill Sans" w:hAnsi="Gill Sans" w:cs="Gill Sans"/>
                <w:b/>
                <w:sz w:val="20"/>
                <w:szCs w:val="20"/>
              </w:rPr>
              <w:t xml:space="preserve"> </w:t>
            </w:r>
          </w:p>
          <w:p w14:paraId="415BB661" w14:textId="77777777" w:rsidR="00C31E95" w:rsidRDefault="00C31E95" w:rsidP="00C31E95">
            <w:pPr>
              <w:pStyle w:val="NormalWeb"/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  <w:lang w:val="en-US"/>
              </w:rPr>
            </w:pPr>
          </w:p>
          <w:p w14:paraId="794DB255" w14:textId="2DFC4123" w:rsidR="00C31E95" w:rsidRDefault="00C31E95" w:rsidP="00C31E95">
            <w:pPr>
              <w:pStyle w:val="NormalWeb"/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  <w:lang w:val="en-US"/>
              </w:rPr>
              <w:t>Maths:</w:t>
            </w:r>
          </w:p>
          <w:p w14:paraId="58E8E2B2" w14:textId="11D7CF57" w:rsidR="00C31E95" w:rsidRPr="00C31E95" w:rsidRDefault="00C31E95" w:rsidP="00C31E95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31E95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Sequencing and problem solving </w:t>
            </w:r>
          </w:p>
          <w:p w14:paraId="54350F01" w14:textId="77777777" w:rsidR="00C31E95" w:rsidRDefault="00C31E95" w:rsidP="00C31E95">
            <w:pPr>
              <w:pStyle w:val="NormalWeb"/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  <w:lang w:val="en-US"/>
              </w:rPr>
            </w:pPr>
          </w:p>
          <w:p w14:paraId="5C134A9D" w14:textId="738BC5ED" w:rsidR="00C31E95" w:rsidRPr="00C31E95" w:rsidRDefault="00C31E95" w:rsidP="00C31E95">
            <w:pPr>
              <w:pStyle w:val="NormalWeb"/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31E95">
              <w:rPr>
                <w:rFonts w:ascii="Gill Sans" w:hAnsi="Gill Sans" w:cs="Gill Sans"/>
                <w:b/>
                <w:sz w:val="20"/>
                <w:szCs w:val="20"/>
                <w:lang w:val="en-US"/>
              </w:rPr>
              <w:t xml:space="preserve">English: </w:t>
            </w:r>
          </w:p>
          <w:p w14:paraId="6B224EEF" w14:textId="77777777" w:rsidR="00C31E95" w:rsidRPr="00C31E95" w:rsidRDefault="00C31E95" w:rsidP="00C31E95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31E95">
              <w:rPr>
                <w:rFonts w:ascii="Gill Sans" w:hAnsi="Gill Sans" w:cs="Gill Sans"/>
                <w:sz w:val="20"/>
                <w:szCs w:val="20"/>
              </w:rPr>
              <w:t xml:space="preserve">Consider and evaluate different viewpoints (dance appreciation) </w:t>
            </w:r>
          </w:p>
          <w:p w14:paraId="56A65C56" w14:textId="273F8B53" w:rsidR="00EF38F6" w:rsidRPr="00C31E95" w:rsidRDefault="00C31E95" w:rsidP="00C31E95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31E95">
              <w:rPr>
                <w:rFonts w:ascii="Gill Sans" w:hAnsi="Gill Sans" w:cs="Gill Sans"/>
                <w:sz w:val="20"/>
                <w:szCs w:val="20"/>
              </w:rPr>
              <w:t>Use spoken language to speculate and explore (communicate with partners and in groups; evaluate and comment on peer performances)</w:t>
            </w:r>
          </w:p>
        </w:tc>
        <w:tc>
          <w:tcPr>
            <w:tcW w:w="2977" w:type="dxa"/>
          </w:tcPr>
          <w:p w14:paraId="19E608FA" w14:textId="77777777" w:rsidR="00662717" w:rsidRDefault="00EF38F6" w:rsidP="00140CE0">
            <w:pPr>
              <w:pStyle w:val="NormalWeb"/>
              <w:numPr>
                <w:ilvl w:val="0"/>
                <w:numId w:val="31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Social working in teams, building positive</w:t>
            </w:r>
            <w:r w:rsidR="00662717">
              <w:rPr>
                <w:rFonts w:ascii="Gill Sans" w:hAnsi="Gill Sans" w:cs="Gill Sans" w:hint="cs"/>
                <w:sz w:val="20"/>
                <w:szCs w:val="20"/>
              </w:rPr>
              <w:t xml:space="preserve"> relationships between peers.</w:t>
            </w:r>
          </w:p>
          <w:p w14:paraId="7F71EB3A" w14:textId="77777777" w:rsidR="00662717" w:rsidRDefault="00EF38F6" w:rsidP="00140CE0">
            <w:pPr>
              <w:pStyle w:val="NormalWeb"/>
              <w:numPr>
                <w:ilvl w:val="0"/>
                <w:numId w:val="31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Inviting posi</w:t>
            </w:r>
            <w:r w:rsidR="00662717">
              <w:rPr>
                <w:rFonts w:ascii="Gill Sans" w:hAnsi="Gill Sans" w:cs="Gill Sans" w:hint="cs"/>
                <w:sz w:val="20"/>
                <w:szCs w:val="20"/>
              </w:rPr>
              <w:t>tive discussion and feedback.</w:t>
            </w:r>
          </w:p>
          <w:p w14:paraId="473137EB" w14:textId="32659E2D" w:rsidR="00EF38F6" w:rsidRPr="00CD6674" w:rsidRDefault="00EF38F6" w:rsidP="00140CE0">
            <w:pPr>
              <w:pStyle w:val="NormalWeb"/>
              <w:numPr>
                <w:ilvl w:val="0"/>
                <w:numId w:val="31"/>
              </w:numPr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Introducing students to professional pieces of dance. </w:t>
            </w:r>
          </w:p>
          <w:p w14:paraId="463B02B2" w14:textId="77777777" w:rsidR="00EF38F6" w:rsidRPr="00CD6674" w:rsidRDefault="00EF38F6" w:rsidP="00140CE0">
            <w:pPr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409868E0" w14:textId="77777777" w:rsidR="0038641E" w:rsidRDefault="00EF38F6" w:rsidP="00140CE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Ensure that students are warmed up and ready to dance (you can use a Warm Up game or movement task from t</w:t>
            </w:r>
            <w:r w:rsidR="0038641E">
              <w:rPr>
                <w:rFonts w:ascii="Gill Sans" w:hAnsi="Gill Sans" w:cs="Gill Sans" w:hint="cs"/>
                <w:sz w:val="20"/>
                <w:szCs w:val="20"/>
              </w:rPr>
              <w:t>he Warm Up section on MoovBank)</w:t>
            </w:r>
          </w:p>
          <w:p w14:paraId="5349A22D" w14:textId="31FC23DB" w:rsidR="0038641E" w:rsidRDefault="00EF38F6" w:rsidP="00140CE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CD6674">
              <w:rPr>
                <w:rFonts w:ascii="Gill Sans" w:hAnsi="Gill Sans" w:cs="Gill Sans" w:hint="cs"/>
                <w:sz w:val="20"/>
                <w:szCs w:val="20"/>
              </w:rPr>
              <w:t>Make sure students keep well</w:t>
            </w:r>
            <w:r w:rsidR="0038641E">
              <w:rPr>
                <w:rFonts w:ascii="Gill Sans" w:hAnsi="Gill Sans" w:cs="Gill Sans" w:hint="cs"/>
                <w:sz w:val="20"/>
                <w:szCs w:val="20"/>
              </w:rPr>
              <w:t xml:space="preserve"> hydrated throughout the class.</w:t>
            </w:r>
          </w:p>
          <w:p w14:paraId="30F8512A" w14:textId="24231589" w:rsidR="0038641E" w:rsidRDefault="0038641E" w:rsidP="00140CE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Ensure you are aware of any medical/hea</w:t>
            </w:r>
            <w:r w:rsidR="007C0071">
              <w:rPr>
                <w:rFonts w:ascii="Gill Sans" w:hAnsi="Gill Sans" w:cs="Gill Sans"/>
                <w:sz w:val="20"/>
                <w:szCs w:val="20"/>
              </w:rPr>
              <w:t>l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th needs of the participating students prior to any physical activities taking place. </w:t>
            </w:r>
          </w:p>
          <w:p w14:paraId="32EC6CBA" w14:textId="0845B48F" w:rsidR="0038641E" w:rsidRDefault="0038641E" w:rsidP="00140CE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Ensure that the dance space is clear of any obstructions or trip hazards. </w:t>
            </w:r>
          </w:p>
          <w:p w14:paraId="07907929" w14:textId="5FA15E0E" w:rsidR="00EF38F6" w:rsidRPr="0038641E" w:rsidRDefault="0038641E" w:rsidP="00140CE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Ensure drinks are in bottles to avoid spillages. Spillages to be mopped up immediately and a wet floor sign to be visible until the floor is dry. </w:t>
            </w:r>
          </w:p>
        </w:tc>
      </w:tr>
    </w:tbl>
    <w:p w14:paraId="67A9D3A6" w14:textId="77777777" w:rsidR="003B074A" w:rsidRPr="00944211" w:rsidRDefault="003B074A">
      <w:pPr>
        <w:rPr>
          <w:rFonts w:ascii="Helvetica Neue Light" w:hAnsi="Helvetica Neue Light"/>
          <w:sz w:val="20"/>
          <w:szCs w:val="20"/>
        </w:rPr>
      </w:pPr>
    </w:p>
    <w:sectPr w:rsidR="003B074A" w:rsidRPr="00944211" w:rsidSect="00BF5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29C4" w14:textId="77777777" w:rsidR="005460E0" w:rsidRDefault="005460E0" w:rsidP="00EF38F6">
      <w:r>
        <w:separator/>
      </w:r>
    </w:p>
  </w:endnote>
  <w:endnote w:type="continuationSeparator" w:id="0">
    <w:p w14:paraId="25DFCE87" w14:textId="77777777" w:rsidR="005460E0" w:rsidRDefault="005460E0" w:rsidP="00EF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DE96" w14:textId="77777777" w:rsidR="00166FEE" w:rsidRDefault="00166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F1CF" w14:textId="77777777" w:rsidR="00166FEE" w:rsidRDefault="00166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7510" w14:textId="77777777" w:rsidR="00166FEE" w:rsidRDefault="00166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343B9" w14:textId="77777777" w:rsidR="005460E0" w:rsidRDefault="005460E0" w:rsidP="00EF38F6">
      <w:r>
        <w:separator/>
      </w:r>
    </w:p>
  </w:footnote>
  <w:footnote w:type="continuationSeparator" w:id="0">
    <w:p w14:paraId="01680CD7" w14:textId="77777777" w:rsidR="005460E0" w:rsidRDefault="005460E0" w:rsidP="00EF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8958" w14:textId="77777777" w:rsidR="00166FEE" w:rsidRDefault="00166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27CC" w14:textId="001EB2B2" w:rsidR="00EF38F6" w:rsidRDefault="0074113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4BA0FFC" wp14:editId="368B42DC">
          <wp:simplePos x="0" y="0"/>
          <wp:positionH relativeFrom="column">
            <wp:posOffset>-802640</wp:posOffset>
          </wp:positionH>
          <wp:positionV relativeFrom="paragraph">
            <wp:posOffset>-345440</wp:posOffset>
          </wp:positionV>
          <wp:extent cx="3515360" cy="9486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ovBank 18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5360" cy="948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5A8E" w14:textId="77777777" w:rsidR="00166FEE" w:rsidRDefault="00166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4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8476D"/>
    <w:multiLevelType w:val="hybridMultilevel"/>
    <w:tmpl w:val="BA08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26C06"/>
    <w:multiLevelType w:val="hybridMultilevel"/>
    <w:tmpl w:val="EE4A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333E6"/>
    <w:multiLevelType w:val="hybridMultilevel"/>
    <w:tmpl w:val="7F08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C1645"/>
    <w:multiLevelType w:val="hybridMultilevel"/>
    <w:tmpl w:val="10C4A1B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086422B6"/>
    <w:multiLevelType w:val="hybridMultilevel"/>
    <w:tmpl w:val="274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B74BD"/>
    <w:multiLevelType w:val="hybridMultilevel"/>
    <w:tmpl w:val="964EB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C109EE"/>
    <w:multiLevelType w:val="hybridMultilevel"/>
    <w:tmpl w:val="2A8C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87D97"/>
    <w:multiLevelType w:val="hybridMultilevel"/>
    <w:tmpl w:val="C7ACA34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B1873"/>
    <w:multiLevelType w:val="hybridMultilevel"/>
    <w:tmpl w:val="B3E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76391"/>
    <w:multiLevelType w:val="hybridMultilevel"/>
    <w:tmpl w:val="DBCA688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15B31EBD"/>
    <w:multiLevelType w:val="hybridMultilevel"/>
    <w:tmpl w:val="43F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10073"/>
    <w:multiLevelType w:val="hybridMultilevel"/>
    <w:tmpl w:val="CB38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A3A66"/>
    <w:multiLevelType w:val="hybridMultilevel"/>
    <w:tmpl w:val="492E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C39F4"/>
    <w:multiLevelType w:val="hybridMultilevel"/>
    <w:tmpl w:val="123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D0DAB"/>
    <w:multiLevelType w:val="hybridMultilevel"/>
    <w:tmpl w:val="FADC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94A71"/>
    <w:multiLevelType w:val="hybridMultilevel"/>
    <w:tmpl w:val="1B865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034AD5"/>
    <w:multiLevelType w:val="hybridMultilevel"/>
    <w:tmpl w:val="0310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67FA1"/>
    <w:multiLevelType w:val="hybridMultilevel"/>
    <w:tmpl w:val="51FA780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9" w15:restartNumberingAfterBreak="0">
    <w:nsid w:val="29420C08"/>
    <w:multiLevelType w:val="hybridMultilevel"/>
    <w:tmpl w:val="9014E2A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2D112407"/>
    <w:multiLevelType w:val="hybridMultilevel"/>
    <w:tmpl w:val="A19699E8"/>
    <w:lvl w:ilvl="0" w:tplc="040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21" w15:restartNumberingAfterBreak="0">
    <w:nsid w:val="2E6051DB"/>
    <w:multiLevelType w:val="hybridMultilevel"/>
    <w:tmpl w:val="FD72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F093A"/>
    <w:multiLevelType w:val="hybridMultilevel"/>
    <w:tmpl w:val="2898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F73E8"/>
    <w:multiLevelType w:val="hybridMultilevel"/>
    <w:tmpl w:val="92FE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C001E"/>
    <w:multiLevelType w:val="hybridMultilevel"/>
    <w:tmpl w:val="42F0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D1811"/>
    <w:multiLevelType w:val="hybridMultilevel"/>
    <w:tmpl w:val="97DC7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35805"/>
    <w:multiLevelType w:val="hybridMultilevel"/>
    <w:tmpl w:val="F284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734CC"/>
    <w:multiLevelType w:val="hybridMultilevel"/>
    <w:tmpl w:val="BE88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B4F9E"/>
    <w:multiLevelType w:val="hybridMultilevel"/>
    <w:tmpl w:val="6E0C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C7910"/>
    <w:multiLevelType w:val="hybridMultilevel"/>
    <w:tmpl w:val="4572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C7B1F"/>
    <w:multiLevelType w:val="hybridMultilevel"/>
    <w:tmpl w:val="4D2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7219E"/>
    <w:multiLevelType w:val="hybridMultilevel"/>
    <w:tmpl w:val="A37A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F6BE3"/>
    <w:multiLevelType w:val="hybridMultilevel"/>
    <w:tmpl w:val="0CB28968"/>
    <w:lvl w:ilvl="0" w:tplc="A0485700">
      <w:start w:val="25"/>
      <w:numFmt w:val="bullet"/>
      <w:lvlText w:val="-"/>
      <w:lvlJc w:val="left"/>
      <w:pPr>
        <w:ind w:left="360" w:hanging="360"/>
      </w:pPr>
      <w:rPr>
        <w:rFonts w:ascii="Gill Sans" w:eastAsiaTheme="minorHAnsi" w:hAnsi="Gill Sans" w:cs="Gill San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AD7D57"/>
    <w:multiLevelType w:val="hybridMultilevel"/>
    <w:tmpl w:val="A1E8C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7031BA"/>
    <w:multiLevelType w:val="hybridMultilevel"/>
    <w:tmpl w:val="C4E28CA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011F0"/>
    <w:multiLevelType w:val="hybridMultilevel"/>
    <w:tmpl w:val="BA6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921F9"/>
    <w:multiLevelType w:val="hybridMultilevel"/>
    <w:tmpl w:val="109C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74A00"/>
    <w:multiLevelType w:val="hybridMultilevel"/>
    <w:tmpl w:val="5044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93819"/>
    <w:multiLevelType w:val="hybridMultilevel"/>
    <w:tmpl w:val="C170846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9" w15:restartNumberingAfterBreak="0">
    <w:nsid w:val="6C287ED0"/>
    <w:multiLevelType w:val="hybridMultilevel"/>
    <w:tmpl w:val="AEC8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A555A"/>
    <w:multiLevelType w:val="hybridMultilevel"/>
    <w:tmpl w:val="643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D0637"/>
    <w:multiLevelType w:val="hybridMultilevel"/>
    <w:tmpl w:val="2E3A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803715"/>
    <w:multiLevelType w:val="hybridMultilevel"/>
    <w:tmpl w:val="CD2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44FD7"/>
    <w:multiLevelType w:val="hybridMultilevel"/>
    <w:tmpl w:val="72C42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368B0"/>
    <w:multiLevelType w:val="hybridMultilevel"/>
    <w:tmpl w:val="115C6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C4528B"/>
    <w:multiLevelType w:val="hybridMultilevel"/>
    <w:tmpl w:val="B2DE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0269C"/>
    <w:multiLevelType w:val="hybridMultilevel"/>
    <w:tmpl w:val="E226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51C98"/>
    <w:multiLevelType w:val="hybridMultilevel"/>
    <w:tmpl w:val="498A9468"/>
    <w:lvl w:ilvl="0" w:tplc="BD1437B2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8"/>
  </w:num>
  <w:num w:numId="4">
    <w:abstractNumId w:val="27"/>
  </w:num>
  <w:num w:numId="5">
    <w:abstractNumId w:val="47"/>
  </w:num>
  <w:num w:numId="6">
    <w:abstractNumId w:val="18"/>
  </w:num>
  <w:num w:numId="7">
    <w:abstractNumId w:val="20"/>
  </w:num>
  <w:num w:numId="8">
    <w:abstractNumId w:val="30"/>
  </w:num>
  <w:num w:numId="9">
    <w:abstractNumId w:val="36"/>
  </w:num>
  <w:num w:numId="10">
    <w:abstractNumId w:val="19"/>
  </w:num>
  <w:num w:numId="11">
    <w:abstractNumId w:val="15"/>
  </w:num>
  <w:num w:numId="12">
    <w:abstractNumId w:val="22"/>
  </w:num>
  <w:num w:numId="13">
    <w:abstractNumId w:val="11"/>
  </w:num>
  <w:num w:numId="14">
    <w:abstractNumId w:val="5"/>
  </w:num>
  <w:num w:numId="15">
    <w:abstractNumId w:val="28"/>
  </w:num>
  <w:num w:numId="16">
    <w:abstractNumId w:val="29"/>
  </w:num>
  <w:num w:numId="17">
    <w:abstractNumId w:val="40"/>
  </w:num>
  <w:num w:numId="18">
    <w:abstractNumId w:val="26"/>
  </w:num>
  <w:num w:numId="19">
    <w:abstractNumId w:val="9"/>
  </w:num>
  <w:num w:numId="20">
    <w:abstractNumId w:val="45"/>
  </w:num>
  <w:num w:numId="21">
    <w:abstractNumId w:val="24"/>
  </w:num>
  <w:num w:numId="22">
    <w:abstractNumId w:val="12"/>
  </w:num>
  <w:num w:numId="23">
    <w:abstractNumId w:val="37"/>
  </w:num>
  <w:num w:numId="24">
    <w:abstractNumId w:val="44"/>
  </w:num>
  <w:num w:numId="25">
    <w:abstractNumId w:val="41"/>
  </w:num>
  <w:num w:numId="26">
    <w:abstractNumId w:val="16"/>
  </w:num>
  <w:num w:numId="27">
    <w:abstractNumId w:val="1"/>
  </w:num>
  <w:num w:numId="28">
    <w:abstractNumId w:val="2"/>
  </w:num>
  <w:num w:numId="29">
    <w:abstractNumId w:val="31"/>
  </w:num>
  <w:num w:numId="30">
    <w:abstractNumId w:val="17"/>
  </w:num>
  <w:num w:numId="31">
    <w:abstractNumId w:val="46"/>
  </w:num>
  <w:num w:numId="32">
    <w:abstractNumId w:val="25"/>
  </w:num>
  <w:num w:numId="33">
    <w:abstractNumId w:val="39"/>
  </w:num>
  <w:num w:numId="34">
    <w:abstractNumId w:val="3"/>
  </w:num>
  <w:num w:numId="35">
    <w:abstractNumId w:val="6"/>
  </w:num>
  <w:num w:numId="36">
    <w:abstractNumId w:val="32"/>
  </w:num>
  <w:num w:numId="37">
    <w:abstractNumId w:val="33"/>
  </w:num>
  <w:num w:numId="38">
    <w:abstractNumId w:val="7"/>
  </w:num>
  <w:num w:numId="39">
    <w:abstractNumId w:val="4"/>
  </w:num>
  <w:num w:numId="40">
    <w:abstractNumId w:val="38"/>
  </w:num>
  <w:num w:numId="41">
    <w:abstractNumId w:val="35"/>
  </w:num>
  <w:num w:numId="42">
    <w:abstractNumId w:val="10"/>
  </w:num>
  <w:num w:numId="43">
    <w:abstractNumId w:val="14"/>
  </w:num>
  <w:num w:numId="44">
    <w:abstractNumId w:val="43"/>
  </w:num>
  <w:num w:numId="45">
    <w:abstractNumId w:val="42"/>
  </w:num>
  <w:num w:numId="46">
    <w:abstractNumId w:val="13"/>
  </w:num>
  <w:num w:numId="47">
    <w:abstractNumId w:val="2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B5"/>
    <w:rsid w:val="00003EB4"/>
    <w:rsid w:val="0000482F"/>
    <w:rsid w:val="0000544E"/>
    <w:rsid w:val="000210E6"/>
    <w:rsid w:val="000321CD"/>
    <w:rsid w:val="0003309A"/>
    <w:rsid w:val="00036CF9"/>
    <w:rsid w:val="0005022F"/>
    <w:rsid w:val="000576EC"/>
    <w:rsid w:val="000745C3"/>
    <w:rsid w:val="00084E92"/>
    <w:rsid w:val="00087BF5"/>
    <w:rsid w:val="00090061"/>
    <w:rsid w:val="00091A91"/>
    <w:rsid w:val="00092FC7"/>
    <w:rsid w:val="0009622D"/>
    <w:rsid w:val="000A342F"/>
    <w:rsid w:val="000A636B"/>
    <w:rsid w:val="000C67DF"/>
    <w:rsid w:val="000D3E26"/>
    <w:rsid w:val="000E7C94"/>
    <w:rsid w:val="000F4FD8"/>
    <w:rsid w:val="00116BFA"/>
    <w:rsid w:val="00120D8E"/>
    <w:rsid w:val="00130941"/>
    <w:rsid w:val="00130FAB"/>
    <w:rsid w:val="00132D47"/>
    <w:rsid w:val="00136D17"/>
    <w:rsid w:val="00140CE0"/>
    <w:rsid w:val="00161D32"/>
    <w:rsid w:val="00163F20"/>
    <w:rsid w:val="00166FEE"/>
    <w:rsid w:val="00172C04"/>
    <w:rsid w:val="001872B8"/>
    <w:rsid w:val="001A33D2"/>
    <w:rsid w:val="001B2D15"/>
    <w:rsid w:val="001C1A4F"/>
    <w:rsid w:val="001C24FE"/>
    <w:rsid w:val="001D595B"/>
    <w:rsid w:val="001E38B0"/>
    <w:rsid w:val="0021454B"/>
    <w:rsid w:val="00215620"/>
    <w:rsid w:val="002170EC"/>
    <w:rsid w:val="002204AE"/>
    <w:rsid w:val="00221E0B"/>
    <w:rsid w:val="00224007"/>
    <w:rsid w:val="00227231"/>
    <w:rsid w:val="00244038"/>
    <w:rsid w:val="00253F6A"/>
    <w:rsid w:val="00256159"/>
    <w:rsid w:val="00261C4E"/>
    <w:rsid w:val="00266960"/>
    <w:rsid w:val="00276996"/>
    <w:rsid w:val="002830EA"/>
    <w:rsid w:val="0028507C"/>
    <w:rsid w:val="00293C3E"/>
    <w:rsid w:val="002A09FD"/>
    <w:rsid w:val="002A0FBF"/>
    <w:rsid w:val="002C07AB"/>
    <w:rsid w:val="002C2788"/>
    <w:rsid w:val="002C5E68"/>
    <w:rsid w:val="002C61CB"/>
    <w:rsid w:val="002C63A3"/>
    <w:rsid w:val="002C6A4F"/>
    <w:rsid w:val="002D7314"/>
    <w:rsid w:val="00302280"/>
    <w:rsid w:val="00313F78"/>
    <w:rsid w:val="00314F53"/>
    <w:rsid w:val="00320D92"/>
    <w:rsid w:val="00323D38"/>
    <w:rsid w:val="00327F44"/>
    <w:rsid w:val="00330CED"/>
    <w:rsid w:val="00335013"/>
    <w:rsid w:val="003358B0"/>
    <w:rsid w:val="0033737D"/>
    <w:rsid w:val="003600C5"/>
    <w:rsid w:val="003612C2"/>
    <w:rsid w:val="00362C0E"/>
    <w:rsid w:val="0037388A"/>
    <w:rsid w:val="0038641E"/>
    <w:rsid w:val="00394605"/>
    <w:rsid w:val="003A5DB6"/>
    <w:rsid w:val="003B074A"/>
    <w:rsid w:val="003B3E38"/>
    <w:rsid w:val="003C529C"/>
    <w:rsid w:val="003D5840"/>
    <w:rsid w:val="003D603E"/>
    <w:rsid w:val="003E29BC"/>
    <w:rsid w:val="003E3694"/>
    <w:rsid w:val="003F5BB7"/>
    <w:rsid w:val="00401529"/>
    <w:rsid w:val="00403615"/>
    <w:rsid w:val="00417E2B"/>
    <w:rsid w:val="00420D00"/>
    <w:rsid w:val="004261F2"/>
    <w:rsid w:val="00430CA4"/>
    <w:rsid w:val="00431511"/>
    <w:rsid w:val="00461BA0"/>
    <w:rsid w:val="004700D2"/>
    <w:rsid w:val="00474249"/>
    <w:rsid w:val="004775B5"/>
    <w:rsid w:val="0048289D"/>
    <w:rsid w:val="00487D48"/>
    <w:rsid w:val="00492B8D"/>
    <w:rsid w:val="00496F4D"/>
    <w:rsid w:val="004A05B2"/>
    <w:rsid w:val="004B57F4"/>
    <w:rsid w:val="004C47CD"/>
    <w:rsid w:val="004D0620"/>
    <w:rsid w:val="004E09A1"/>
    <w:rsid w:val="004E0E2E"/>
    <w:rsid w:val="004E229F"/>
    <w:rsid w:val="00514117"/>
    <w:rsid w:val="005167C6"/>
    <w:rsid w:val="005173DD"/>
    <w:rsid w:val="00523FA9"/>
    <w:rsid w:val="00525EC7"/>
    <w:rsid w:val="005326C7"/>
    <w:rsid w:val="005460E0"/>
    <w:rsid w:val="005604B9"/>
    <w:rsid w:val="00564C0D"/>
    <w:rsid w:val="005824BB"/>
    <w:rsid w:val="0058444C"/>
    <w:rsid w:val="0059405D"/>
    <w:rsid w:val="00596E64"/>
    <w:rsid w:val="005A101D"/>
    <w:rsid w:val="005A2338"/>
    <w:rsid w:val="005B4E54"/>
    <w:rsid w:val="005C3775"/>
    <w:rsid w:val="005C5786"/>
    <w:rsid w:val="005D2481"/>
    <w:rsid w:val="005D470B"/>
    <w:rsid w:val="005D78FB"/>
    <w:rsid w:val="005E62C0"/>
    <w:rsid w:val="00601945"/>
    <w:rsid w:val="006222B1"/>
    <w:rsid w:val="00622AEF"/>
    <w:rsid w:val="00626D29"/>
    <w:rsid w:val="00637510"/>
    <w:rsid w:val="006402EC"/>
    <w:rsid w:val="0064056F"/>
    <w:rsid w:val="00640FC9"/>
    <w:rsid w:val="00662717"/>
    <w:rsid w:val="00663E1A"/>
    <w:rsid w:val="006769A5"/>
    <w:rsid w:val="00685D30"/>
    <w:rsid w:val="006967A2"/>
    <w:rsid w:val="006A691C"/>
    <w:rsid w:val="006B375A"/>
    <w:rsid w:val="006B3944"/>
    <w:rsid w:val="006C3CE4"/>
    <w:rsid w:val="006E1A28"/>
    <w:rsid w:val="006E4D9F"/>
    <w:rsid w:val="006E4F2C"/>
    <w:rsid w:val="006F6525"/>
    <w:rsid w:val="006F7B95"/>
    <w:rsid w:val="0070242B"/>
    <w:rsid w:val="00712D7E"/>
    <w:rsid w:val="00713E5E"/>
    <w:rsid w:val="00721EFF"/>
    <w:rsid w:val="00733617"/>
    <w:rsid w:val="00741136"/>
    <w:rsid w:val="00743095"/>
    <w:rsid w:val="00757865"/>
    <w:rsid w:val="00761993"/>
    <w:rsid w:val="007619CC"/>
    <w:rsid w:val="00774F7D"/>
    <w:rsid w:val="0077683E"/>
    <w:rsid w:val="007833CD"/>
    <w:rsid w:val="00786107"/>
    <w:rsid w:val="007876A7"/>
    <w:rsid w:val="00793ED8"/>
    <w:rsid w:val="0079518A"/>
    <w:rsid w:val="007A4682"/>
    <w:rsid w:val="007B487B"/>
    <w:rsid w:val="007C0071"/>
    <w:rsid w:val="007C2BF6"/>
    <w:rsid w:val="007D1A11"/>
    <w:rsid w:val="007D5016"/>
    <w:rsid w:val="007E045A"/>
    <w:rsid w:val="007E0CCA"/>
    <w:rsid w:val="007E3E2B"/>
    <w:rsid w:val="007F3C1F"/>
    <w:rsid w:val="008049F5"/>
    <w:rsid w:val="008157A8"/>
    <w:rsid w:val="00815DBC"/>
    <w:rsid w:val="00830FEA"/>
    <w:rsid w:val="00831CBA"/>
    <w:rsid w:val="0084204F"/>
    <w:rsid w:val="0084360A"/>
    <w:rsid w:val="008463FC"/>
    <w:rsid w:val="00855A0F"/>
    <w:rsid w:val="008700DA"/>
    <w:rsid w:val="00872725"/>
    <w:rsid w:val="00873132"/>
    <w:rsid w:val="0087696A"/>
    <w:rsid w:val="00886EE7"/>
    <w:rsid w:val="008948FD"/>
    <w:rsid w:val="008B2CFE"/>
    <w:rsid w:val="008B646A"/>
    <w:rsid w:val="008B6E07"/>
    <w:rsid w:val="008C2454"/>
    <w:rsid w:val="008D118A"/>
    <w:rsid w:val="008D1924"/>
    <w:rsid w:val="00902C67"/>
    <w:rsid w:val="00903F3F"/>
    <w:rsid w:val="00910400"/>
    <w:rsid w:val="00913202"/>
    <w:rsid w:val="00924A3B"/>
    <w:rsid w:val="00944211"/>
    <w:rsid w:val="00951292"/>
    <w:rsid w:val="00966D15"/>
    <w:rsid w:val="0099264A"/>
    <w:rsid w:val="00995796"/>
    <w:rsid w:val="009A3911"/>
    <w:rsid w:val="009B351E"/>
    <w:rsid w:val="009C5F14"/>
    <w:rsid w:val="009D53BA"/>
    <w:rsid w:val="009E5574"/>
    <w:rsid w:val="009F337D"/>
    <w:rsid w:val="009F6E8E"/>
    <w:rsid w:val="00A07DED"/>
    <w:rsid w:val="00A10900"/>
    <w:rsid w:val="00A11C1B"/>
    <w:rsid w:val="00A125FF"/>
    <w:rsid w:val="00A16B63"/>
    <w:rsid w:val="00A176BB"/>
    <w:rsid w:val="00A20751"/>
    <w:rsid w:val="00A22A19"/>
    <w:rsid w:val="00A27F3B"/>
    <w:rsid w:val="00A35C1B"/>
    <w:rsid w:val="00A37E53"/>
    <w:rsid w:val="00A42F37"/>
    <w:rsid w:val="00A44B0B"/>
    <w:rsid w:val="00A44B39"/>
    <w:rsid w:val="00A460D8"/>
    <w:rsid w:val="00A46626"/>
    <w:rsid w:val="00A47A55"/>
    <w:rsid w:val="00A62868"/>
    <w:rsid w:val="00A64106"/>
    <w:rsid w:val="00A71646"/>
    <w:rsid w:val="00A8579F"/>
    <w:rsid w:val="00A93A87"/>
    <w:rsid w:val="00AA38A8"/>
    <w:rsid w:val="00AA63F8"/>
    <w:rsid w:val="00AA70F7"/>
    <w:rsid w:val="00AB4CF5"/>
    <w:rsid w:val="00AB5C9A"/>
    <w:rsid w:val="00AC50E6"/>
    <w:rsid w:val="00AF706C"/>
    <w:rsid w:val="00B00498"/>
    <w:rsid w:val="00B1143F"/>
    <w:rsid w:val="00B12723"/>
    <w:rsid w:val="00B13B73"/>
    <w:rsid w:val="00B423D2"/>
    <w:rsid w:val="00B456B3"/>
    <w:rsid w:val="00B4645F"/>
    <w:rsid w:val="00B47CB5"/>
    <w:rsid w:val="00B54BB2"/>
    <w:rsid w:val="00B67273"/>
    <w:rsid w:val="00B72D0F"/>
    <w:rsid w:val="00B80DEB"/>
    <w:rsid w:val="00B82009"/>
    <w:rsid w:val="00B82AA1"/>
    <w:rsid w:val="00B93928"/>
    <w:rsid w:val="00B93EEF"/>
    <w:rsid w:val="00BA35A4"/>
    <w:rsid w:val="00BA7442"/>
    <w:rsid w:val="00BC2819"/>
    <w:rsid w:val="00BD45B1"/>
    <w:rsid w:val="00BD6597"/>
    <w:rsid w:val="00BE2FBD"/>
    <w:rsid w:val="00BE70C4"/>
    <w:rsid w:val="00BF32C3"/>
    <w:rsid w:val="00BF4B0A"/>
    <w:rsid w:val="00BF51B5"/>
    <w:rsid w:val="00C0064C"/>
    <w:rsid w:val="00C02F9C"/>
    <w:rsid w:val="00C058AE"/>
    <w:rsid w:val="00C1151B"/>
    <w:rsid w:val="00C17221"/>
    <w:rsid w:val="00C17905"/>
    <w:rsid w:val="00C31E95"/>
    <w:rsid w:val="00C37081"/>
    <w:rsid w:val="00C53833"/>
    <w:rsid w:val="00C650CE"/>
    <w:rsid w:val="00C73806"/>
    <w:rsid w:val="00C83D4E"/>
    <w:rsid w:val="00C95DE7"/>
    <w:rsid w:val="00C96A68"/>
    <w:rsid w:val="00CA016D"/>
    <w:rsid w:val="00CA57F2"/>
    <w:rsid w:val="00CB36F9"/>
    <w:rsid w:val="00CC3329"/>
    <w:rsid w:val="00CC5741"/>
    <w:rsid w:val="00CD24B5"/>
    <w:rsid w:val="00CD6674"/>
    <w:rsid w:val="00D04D2A"/>
    <w:rsid w:val="00D11076"/>
    <w:rsid w:val="00D300E8"/>
    <w:rsid w:val="00D30531"/>
    <w:rsid w:val="00D3284E"/>
    <w:rsid w:val="00D33AEE"/>
    <w:rsid w:val="00D410EE"/>
    <w:rsid w:val="00D45350"/>
    <w:rsid w:val="00D45A62"/>
    <w:rsid w:val="00D62E34"/>
    <w:rsid w:val="00D70F8E"/>
    <w:rsid w:val="00D72964"/>
    <w:rsid w:val="00D72BCE"/>
    <w:rsid w:val="00D72E6A"/>
    <w:rsid w:val="00D77987"/>
    <w:rsid w:val="00D805C1"/>
    <w:rsid w:val="00D87007"/>
    <w:rsid w:val="00D92CEE"/>
    <w:rsid w:val="00DB4C19"/>
    <w:rsid w:val="00DC2349"/>
    <w:rsid w:val="00DD2331"/>
    <w:rsid w:val="00DF2EE8"/>
    <w:rsid w:val="00DF6674"/>
    <w:rsid w:val="00DF72E2"/>
    <w:rsid w:val="00E06BA6"/>
    <w:rsid w:val="00E255C2"/>
    <w:rsid w:val="00E456AF"/>
    <w:rsid w:val="00E54564"/>
    <w:rsid w:val="00E550D0"/>
    <w:rsid w:val="00E55BD2"/>
    <w:rsid w:val="00E56FB3"/>
    <w:rsid w:val="00E707AC"/>
    <w:rsid w:val="00E8015A"/>
    <w:rsid w:val="00EE2A0F"/>
    <w:rsid w:val="00EF2EEE"/>
    <w:rsid w:val="00EF38F6"/>
    <w:rsid w:val="00EF3A9A"/>
    <w:rsid w:val="00EF6AFD"/>
    <w:rsid w:val="00EF6D96"/>
    <w:rsid w:val="00F00282"/>
    <w:rsid w:val="00F15B8F"/>
    <w:rsid w:val="00F169E3"/>
    <w:rsid w:val="00F26300"/>
    <w:rsid w:val="00F30E4D"/>
    <w:rsid w:val="00F57F1F"/>
    <w:rsid w:val="00F61977"/>
    <w:rsid w:val="00F61BD2"/>
    <w:rsid w:val="00F7500C"/>
    <w:rsid w:val="00F75819"/>
    <w:rsid w:val="00F84EEE"/>
    <w:rsid w:val="00F8708A"/>
    <w:rsid w:val="00FB6442"/>
    <w:rsid w:val="00FD33E1"/>
    <w:rsid w:val="00FD50DC"/>
    <w:rsid w:val="00FE344B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FC1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1B5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1B5"/>
    <w:pPr>
      <w:ind w:left="720"/>
      <w:contextualSpacing/>
    </w:pPr>
    <w:rPr>
      <w:rFonts w:eastAsiaTheme="minorEastAsia"/>
      <w:lang w:val="en-GB"/>
    </w:rPr>
  </w:style>
  <w:style w:type="paragraph" w:styleId="NormalWeb">
    <w:name w:val="Normal (Web)"/>
    <w:basedOn w:val="Normal"/>
    <w:uiPriority w:val="99"/>
    <w:unhideWhenUsed/>
    <w:rsid w:val="00120D8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3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F6"/>
  </w:style>
  <w:style w:type="paragraph" w:styleId="Footer">
    <w:name w:val="footer"/>
    <w:basedOn w:val="Normal"/>
    <w:link w:val="FooterChar"/>
    <w:uiPriority w:val="99"/>
    <w:unhideWhenUsed/>
    <w:rsid w:val="00EF3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F6"/>
  </w:style>
  <w:style w:type="character" w:styleId="Hyperlink">
    <w:name w:val="Hyperlink"/>
    <w:basedOn w:val="DefaultParagraphFont"/>
    <w:uiPriority w:val="99"/>
    <w:unhideWhenUsed/>
    <w:rsid w:val="00F16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69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6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t1eb3ucX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SfaeHlyeN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Robinson</dc:creator>
  <cp:keywords/>
  <dc:description/>
  <cp:lastModifiedBy>Kate Hartley</cp:lastModifiedBy>
  <cp:revision>8</cp:revision>
  <dcterms:created xsi:type="dcterms:W3CDTF">2018-04-09T15:16:00Z</dcterms:created>
  <dcterms:modified xsi:type="dcterms:W3CDTF">2018-04-10T14:09:00Z</dcterms:modified>
</cp:coreProperties>
</file>